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249A" w:rsidRPr="0002495C" w:rsidRDefault="0002495C" w:rsidP="0002495C">
      <w:pPr>
        <w:spacing w:after="0"/>
        <w:rPr>
          <w:sz w:val="40"/>
          <w:szCs w:val="40"/>
        </w:rPr>
      </w:pPr>
      <w:r w:rsidRPr="0002495C">
        <w:rPr>
          <w:sz w:val="40"/>
          <w:szCs w:val="40"/>
        </w:rPr>
        <w:t>Hāpaitia te Oranga Tangata Safe and Effective Justice</w:t>
      </w:r>
    </w:p>
    <w:p w:rsidR="0002495C" w:rsidRDefault="0002495C" w:rsidP="0002495C">
      <w:pPr>
        <w:pStyle w:val="Default"/>
      </w:pPr>
    </w:p>
    <w:p w:rsidR="0002495C" w:rsidRDefault="0002495C" w:rsidP="0002495C">
      <w:pPr>
        <w:pStyle w:val="Default"/>
        <w:rPr>
          <w:rFonts w:cstheme="minorBidi"/>
          <w:color w:val="auto"/>
        </w:rPr>
      </w:pPr>
    </w:p>
    <w:p w:rsidR="0002495C" w:rsidRDefault="0002495C" w:rsidP="00D22E0B">
      <w:pPr>
        <w:pStyle w:val="Pa0"/>
        <w:rPr>
          <w:sz w:val="102"/>
          <w:szCs w:val="102"/>
        </w:rPr>
      </w:pPr>
      <w:r>
        <w:t xml:space="preserve"> </w:t>
      </w:r>
      <w:r>
        <w:rPr>
          <w:rStyle w:val="A0"/>
          <w:rFonts w:cstheme="minorBidi"/>
          <w:color w:val="auto"/>
        </w:rPr>
        <w:t xml:space="preserve">2019 public survey </w:t>
      </w:r>
    </w:p>
    <w:p w:rsidR="0002495C" w:rsidRDefault="0002495C" w:rsidP="00D22E0B">
      <w:pPr>
        <w:pStyle w:val="Pa0"/>
        <w:rPr>
          <w:sz w:val="102"/>
          <w:szCs w:val="102"/>
        </w:rPr>
      </w:pPr>
      <w:r>
        <w:rPr>
          <w:rStyle w:val="A0"/>
          <w:rFonts w:cstheme="minorBidi"/>
          <w:color w:val="auto"/>
        </w:rPr>
        <w:t xml:space="preserve">of attitudes toward </w:t>
      </w:r>
    </w:p>
    <w:p w:rsidR="0002495C" w:rsidRDefault="0002495C" w:rsidP="00D22E0B">
      <w:pPr>
        <w:spacing w:after="0"/>
        <w:rPr>
          <w:rStyle w:val="A0"/>
          <w:rFonts w:cstheme="minorBidi"/>
          <w:color w:val="auto"/>
        </w:rPr>
      </w:pPr>
      <w:r>
        <w:rPr>
          <w:rStyle w:val="A0"/>
          <w:rFonts w:cstheme="minorBidi"/>
          <w:color w:val="auto"/>
        </w:rPr>
        <w:t>the justice system</w:t>
      </w:r>
    </w:p>
    <w:p w:rsidR="0002495C" w:rsidRDefault="0002495C" w:rsidP="00D22E0B">
      <w:pPr>
        <w:spacing w:after="0"/>
        <w:rPr>
          <w:sz w:val="32"/>
          <w:szCs w:val="32"/>
        </w:rPr>
      </w:pPr>
    </w:p>
    <w:p w:rsidR="00D22E0B" w:rsidRDefault="00D22E0B">
      <w:pPr>
        <w:rPr>
          <w:sz w:val="32"/>
          <w:szCs w:val="32"/>
        </w:rPr>
      </w:pPr>
      <w:r>
        <w:rPr>
          <w:sz w:val="32"/>
          <w:szCs w:val="32"/>
        </w:rPr>
        <w:br w:type="page"/>
      </w:r>
    </w:p>
    <w:p w:rsidR="00D22E0B" w:rsidRPr="00D22E0B" w:rsidRDefault="00D22E0B" w:rsidP="00D22E0B">
      <w:pPr>
        <w:spacing w:after="0"/>
        <w:rPr>
          <w:sz w:val="40"/>
          <w:szCs w:val="40"/>
        </w:rPr>
      </w:pPr>
      <w:r w:rsidRPr="00D22E0B">
        <w:rPr>
          <w:sz w:val="40"/>
          <w:szCs w:val="40"/>
        </w:rPr>
        <w:lastRenderedPageBreak/>
        <w:t>Contents</w:t>
      </w:r>
    </w:p>
    <w:p w:rsidR="00D22E0B" w:rsidRDefault="00D22E0B" w:rsidP="00D22E0B">
      <w:pPr>
        <w:spacing w:after="0"/>
        <w:rPr>
          <w:sz w:val="32"/>
          <w:szCs w:val="32"/>
        </w:rPr>
      </w:pPr>
    </w:p>
    <w:p w:rsidR="00CE0ED9" w:rsidRPr="00CE0ED9" w:rsidRDefault="00CE0ED9" w:rsidP="00D22E0B">
      <w:pPr>
        <w:spacing w:after="0"/>
        <w:rPr>
          <w:i/>
          <w:sz w:val="32"/>
          <w:szCs w:val="32"/>
        </w:rPr>
      </w:pPr>
      <w:r>
        <w:rPr>
          <w:i/>
          <w:sz w:val="32"/>
          <w:szCs w:val="32"/>
        </w:rPr>
        <w:t>Please note: page numbers below correspond to page numbers on designed-report</w:t>
      </w:r>
    </w:p>
    <w:p w:rsidR="00CE0ED9" w:rsidRDefault="00CE0ED9" w:rsidP="00D22E0B">
      <w:pPr>
        <w:spacing w:after="0"/>
        <w:rPr>
          <w:sz w:val="32"/>
          <w:szCs w:val="32"/>
        </w:rPr>
      </w:pPr>
    </w:p>
    <w:p w:rsidR="00D22E0B" w:rsidRPr="00CE0ED9" w:rsidRDefault="00D22E0B" w:rsidP="00D22E0B">
      <w:pPr>
        <w:rPr>
          <w:sz w:val="32"/>
          <w:szCs w:val="32"/>
          <w:u w:val="single"/>
        </w:rPr>
      </w:pPr>
      <w:r w:rsidRPr="00CE0ED9">
        <w:rPr>
          <w:sz w:val="32"/>
          <w:szCs w:val="32"/>
          <w:u w:val="single"/>
        </w:rPr>
        <w:t xml:space="preserve">About this research </w:t>
      </w:r>
      <w:r w:rsidRPr="00CE0ED9">
        <w:rPr>
          <w:sz w:val="32"/>
          <w:szCs w:val="32"/>
          <w:u w:val="single"/>
        </w:rPr>
        <w:tab/>
      </w:r>
      <w:r w:rsidRPr="00CE0ED9">
        <w:rPr>
          <w:sz w:val="32"/>
          <w:szCs w:val="32"/>
          <w:u w:val="single"/>
        </w:rPr>
        <w:tab/>
      </w:r>
      <w:r w:rsidRPr="00CE0ED9">
        <w:rPr>
          <w:sz w:val="32"/>
          <w:szCs w:val="32"/>
          <w:u w:val="single"/>
        </w:rPr>
        <w:tab/>
      </w:r>
      <w:r w:rsidRPr="00CE0ED9">
        <w:rPr>
          <w:sz w:val="32"/>
          <w:szCs w:val="32"/>
          <w:u w:val="single"/>
        </w:rPr>
        <w:tab/>
      </w:r>
      <w:r w:rsidRPr="00CE0ED9">
        <w:rPr>
          <w:sz w:val="32"/>
          <w:szCs w:val="32"/>
          <w:u w:val="single"/>
        </w:rPr>
        <w:tab/>
      </w:r>
      <w:r w:rsidRPr="00CE0ED9">
        <w:rPr>
          <w:sz w:val="32"/>
          <w:szCs w:val="32"/>
          <w:u w:val="single"/>
        </w:rPr>
        <w:tab/>
      </w:r>
      <w:r w:rsidRPr="00CE0ED9">
        <w:rPr>
          <w:sz w:val="32"/>
          <w:szCs w:val="32"/>
          <w:u w:val="single"/>
        </w:rPr>
        <w:tab/>
      </w:r>
      <w:r w:rsidRPr="00CE0ED9">
        <w:rPr>
          <w:sz w:val="32"/>
          <w:szCs w:val="32"/>
          <w:u w:val="single"/>
        </w:rPr>
        <w:tab/>
      </w:r>
      <w:r w:rsidR="00CE0ED9">
        <w:rPr>
          <w:sz w:val="32"/>
          <w:szCs w:val="32"/>
          <w:u w:val="single"/>
        </w:rPr>
        <w:tab/>
      </w:r>
      <w:r w:rsidRPr="00CE0ED9">
        <w:rPr>
          <w:sz w:val="32"/>
          <w:szCs w:val="32"/>
          <w:u w:val="single"/>
        </w:rPr>
        <w:t>01</w:t>
      </w:r>
    </w:p>
    <w:p w:rsidR="00D22E0B" w:rsidRPr="00CE0ED9" w:rsidRDefault="00D22E0B" w:rsidP="00D22E0B">
      <w:pPr>
        <w:rPr>
          <w:sz w:val="32"/>
          <w:szCs w:val="32"/>
          <w:u w:val="single"/>
        </w:rPr>
      </w:pPr>
      <w:r w:rsidRPr="00CE0ED9">
        <w:rPr>
          <w:sz w:val="32"/>
          <w:szCs w:val="32"/>
          <w:u w:val="single"/>
        </w:rPr>
        <w:t xml:space="preserve">Executive Summary </w:t>
      </w:r>
      <w:r w:rsidRPr="00CE0ED9">
        <w:rPr>
          <w:sz w:val="32"/>
          <w:szCs w:val="32"/>
          <w:u w:val="single"/>
        </w:rPr>
        <w:tab/>
      </w:r>
      <w:r w:rsidRPr="00CE0ED9">
        <w:rPr>
          <w:sz w:val="32"/>
          <w:szCs w:val="32"/>
          <w:u w:val="single"/>
        </w:rPr>
        <w:tab/>
      </w:r>
      <w:r w:rsidRPr="00CE0ED9">
        <w:rPr>
          <w:sz w:val="32"/>
          <w:szCs w:val="32"/>
          <w:u w:val="single"/>
        </w:rPr>
        <w:tab/>
      </w:r>
      <w:r w:rsidRPr="00CE0ED9">
        <w:rPr>
          <w:sz w:val="32"/>
          <w:szCs w:val="32"/>
          <w:u w:val="single"/>
        </w:rPr>
        <w:tab/>
      </w:r>
      <w:r w:rsidRPr="00CE0ED9">
        <w:rPr>
          <w:sz w:val="32"/>
          <w:szCs w:val="32"/>
          <w:u w:val="single"/>
        </w:rPr>
        <w:tab/>
      </w:r>
      <w:r w:rsidRPr="00CE0ED9">
        <w:rPr>
          <w:sz w:val="32"/>
          <w:szCs w:val="32"/>
          <w:u w:val="single"/>
        </w:rPr>
        <w:tab/>
      </w:r>
      <w:r w:rsidRPr="00CE0ED9">
        <w:rPr>
          <w:sz w:val="32"/>
          <w:szCs w:val="32"/>
          <w:u w:val="single"/>
        </w:rPr>
        <w:tab/>
      </w:r>
      <w:r w:rsidRPr="00CE0ED9">
        <w:rPr>
          <w:sz w:val="32"/>
          <w:szCs w:val="32"/>
          <w:u w:val="single"/>
        </w:rPr>
        <w:tab/>
      </w:r>
      <w:r w:rsidR="00CE0ED9">
        <w:rPr>
          <w:sz w:val="32"/>
          <w:szCs w:val="32"/>
          <w:u w:val="single"/>
        </w:rPr>
        <w:tab/>
      </w:r>
      <w:r w:rsidRPr="00CE0ED9">
        <w:rPr>
          <w:sz w:val="32"/>
          <w:szCs w:val="32"/>
          <w:u w:val="single"/>
        </w:rPr>
        <w:t>02</w:t>
      </w:r>
    </w:p>
    <w:p w:rsidR="00D22E0B" w:rsidRPr="00D22E0B" w:rsidRDefault="00D22E0B" w:rsidP="00D22E0B">
      <w:pPr>
        <w:rPr>
          <w:sz w:val="32"/>
          <w:szCs w:val="32"/>
        </w:rPr>
      </w:pPr>
      <w:r w:rsidRPr="00D22E0B">
        <w:rPr>
          <w:sz w:val="32"/>
          <w:szCs w:val="32"/>
        </w:rPr>
        <w:t>Analysis of the online survey and the random</w:t>
      </w:r>
    </w:p>
    <w:p w:rsidR="00D22E0B" w:rsidRPr="00CE0ED9" w:rsidRDefault="00D22E0B" w:rsidP="00D22E0B">
      <w:pPr>
        <w:rPr>
          <w:sz w:val="32"/>
          <w:szCs w:val="32"/>
          <w:u w:val="single"/>
        </w:rPr>
      </w:pPr>
      <w:r w:rsidRPr="00CE0ED9">
        <w:rPr>
          <w:sz w:val="32"/>
          <w:szCs w:val="32"/>
          <w:u w:val="single"/>
        </w:rPr>
        <w:t xml:space="preserve">sample survey demographics – “self-selection” issue </w:t>
      </w:r>
      <w:r w:rsidRPr="00CE0ED9">
        <w:rPr>
          <w:sz w:val="32"/>
          <w:szCs w:val="32"/>
          <w:u w:val="single"/>
        </w:rPr>
        <w:tab/>
      </w:r>
      <w:r w:rsidRPr="00CE0ED9">
        <w:rPr>
          <w:sz w:val="32"/>
          <w:szCs w:val="32"/>
          <w:u w:val="single"/>
        </w:rPr>
        <w:tab/>
      </w:r>
      <w:r w:rsidR="00CE0ED9">
        <w:rPr>
          <w:sz w:val="32"/>
          <w:szCs w:val="32"/>
          <w:u w:val="single"/>
        </w:rPr>
        <w:tab/>
      </w:r>
      <w:r w:rsidRPr="00CE0ED9">
        <w:rPr>
          <w:sz w:val="32"/>
          <w:szCs w:val="32"/>
          <w:u w:val="single"/>
        </w:rPr>
        <w:t>04</w:t>
      </w:r>
    </w:p>
    <w:p w:rsidR="00D22E0B" w:rsidRPr="00CE0ED9" w:rsidRDefault="00D22E0B" w:rsidP="00D22E0B">
      <w:pPr>
        <w:rPr>
          <w:sz w:val="32"/>
          <w:szCs w:val="32"/>
          <w:u w:val="single"/>
        </w:rPr>
      </w:pPr>
      <w:r w:rsidRPr="00CE0ED9">
        <w:rPr>
          <w:sz w:val="32"/>
          <w:szCs w:val="32"/>
          <w:u w:val="single"/>
        </w:rPr>
        <w:t xml:space="preserve">Comparisons and weighting </w:t>
      </w:r>
      <w:r w:rsidRPr="00CE0ED9">
        <w:rPr>
          <w:sz w:val="32"/>
          <w:szCs w:val="32"/>
          <w:u w:val="single"/>
        </w:rPr>
        <w:tab/>
      </w:r>
      <w:r w:rsidRPr="00CE0ED9">
        <w:rPr>
          <w:sz w:val="32"/>
          <w:szCs w:val="32"/>
          <w:u w:val="single"/>
        </w:rPr>
        <w:tab/>
      </w:r>
      <w:r w:rsidRPr="00CE0ED9">
        <w:rPr>
          <w:sz w:val="32"/>
          <w:szCs w:val="32"/>
          <w:u w:val="single"/>
        </w:rPr>
        <w:tab/>
      </w:r>
      <w:r w:rsidRPr="00CE0ED9">
        <w:rPr>
          <w:sz w:val="32"/>
          <w:szCs w:val="32"/>
          <w:u w:val="single"/>
        </w:rPr>
        <w:tab/>
      </w:r>
      <w:r w:rsidRPr="00CE0ED9">
        <w:rPr>
          <w:sz w:val="32"/>
          <w:szCs w:val="32"/>
          <w:u w:val="single"/>
        </w:rPr>
        <w:tab/>
      </w:r>
      <w:r w:rsidRPr="00CE0ED9">
        <w:rPr>
          <w:sz w:val="32"/>
          <w:szCs w:val="32"/>
          <w:u w:val="single"/>
        </w:rPr>
        <w:tab/>
      </w:r>
      <w:r w:rsidR="00CE0ED9">
        <w:rPr>
          <w:sz w:val="32"/>
          <w:szCs w:val="32"/>
          <w:u w:val="single"/>
        </w:rPr>
        <w:tab/>
      </w:r>
      <w:r w:rsidRPr="00CE0ED9">
        <w:rPr>
          <w:sz w:val="32"/>
          <w:szCs w:val="32"/>
          <w:u w:val="single"/>
        </w:rPr>
        <w:t>05</w:t>
      </w:r>
    </w:p>
    <w:p w:rsidR="00D22E0B" w:rsidRPr="00CE0ED9" w:rsidRDefault="00D22E0B" w:rsidP="00D22E0B">
      <w:pPr>
        <w:rPr>
          <w:sz w:val="32"/>
          <w:szCs w:val="32"/>
          <w:u w:val="single"/>
        </w:rPr>
      </w:pPr>
      <w:r w:rsidRPr="00CE0ED9">
        <w:rPr>
          <w:sz w:val="32"/>
          <w:szCs w:val="32"/>
          <w:u w:val="single"/>
        </w:rPr>
        <w:t xml:space="preserve">Analysis of the research results </w:t>
      </w:r>
      <w:r w:rsidRPr="00CE0ED9">
        <w:rPr>
          <w:sz w:val="32"/>
          <w:szCs w:val="32"/>
          <w:u w:val="single"/>
        </w:rPr>
        <w:tab/>
      </w:r>
      <w:r w:rsidRPr="00CE0ED9">
        <w:rPr>
          <w:sz w:val="32"/>
          <w:szCs w:val="32"/>
          <w:u w:val="single"/>
        </w:rPr>
        <w:tab/>
      </w:r>
      <w:r w:rsidRPr="00CE0ED9">
        <w:rPr>
          <w:sz w:val="32"/>
          <w:szCs w:val="32"/>
          <w:u w:val="single"/>
        </w:rPr>
        <w:tab/>
      </w:r>
      <w:r w:rsidRPr="00CE0ED9">
        <w:rPr>
          <w:sz w:val="32"/>
          <w:szCs w:val="32"/>
          <w:u w:val="single"/>
        </w:rPr>
        <w:tab/>
      </w:r>
      <w:r w:rsidRPr="00CE0ED9">
        <w:rPr>
          <w:sz w:val="32"/>
          <w:szCs w:val="32"/>
          <w:u w:val="single"/>
        </w:rPr>
        <w:tab/>
      </w:r>
      <w:r w:rsidRPr="00CE0ED9">
        <w:rPr>
          <w:sz w:val="32"/>
          <w:szCs w:val="32"/>
          <w:u w:val="single"/>
        </w:rPr>
        <w:tab/>
      </w:r>
      <w:r w:rsidR="00CE0ED9">
        <w:rPr>
          <w:sz w:val="32"/>
          <w:szCs w:val="32"/>
          <w:u w:val="single"/>
        </w:rPr>
        <w:tab/>
      </w:r>
      <w:r w:rsidRPr="00CE0ED9">
        <w:rPr>
          <w:sz w:val="32"/>
          <w:szCs w:val="32"/>
          <w:u w:val="single"/>
        </w:rPr>
        <w:t>07</w:t>
      </w:r>
    </w:p>
    <w:p w:rsidR="00D22E0B" w:rsidRPr="00CE0ED9" w:rsidRDefault="00D22E0B" w:rsidP="00D22E0B">
      <w:pPr>
        <w:ind w:firstLine="720"/>
        <w:rPr>
          <w:sz w:val="32"/>
          <w:szCs w:val="32"/>
          <w:u w:val="single"/>
        </w:rPr>
      </w:pPr>
      <w:r w:rsidRPr="00CE0ED9">
        <w:rPr>
          <w:sz w:val="32"/>
          <w:szCs w:val="32"/>
          <w:u w:val="single"/>
        </w:rPr>
        <w:t xml:space="preserve">The appetite for change is high </w:t>
      </w:r>
      <w:r w:rsidRPr="00CE0ED9">
        <w:rPr>
          <w:sz w:val="32"/>
          <w:szCs w:val="32"/>
          <w:u w:val="single"/>
        </w:rPr>
        <w:tab/>
      </w:r>
      <w:r w:rsidRPr="00CE0ED9">
        <w:rPr>
          <w:sz w:val="32"/>
          <w:szCs w:val="32"/>
          <w:u w:val="single"/>
        </w:rPr>
        <w:tab/>
      </w:r>
      <w:r w:rsidRPr="00CE0ED9">
        <w:rPr>
          <w:sz w:val="32"/>
          <w:szCs w:val="32"/>
          <w:u w:val="single"/>
        </w:rPr>
        <w:tab/>
      </w:r>
      <w:r w:rsidRPr="00CE0ED9">
        <w:rPr>
          <w:sz w:val="32"/>
          <w:szCs w:val="32"/>
          <w:u w:val="single"/>
        </w:rPr>
        <w:tab/>
      </w:r>
      <w:r w:rsidRPr="00CE0ED9">
        <w:rPr>
          <w:sz w:val="32"/>
          <w:szCs w:val="32"/>
          <w:u w:val="single"/>
        </w:rPr>
        <w:tab/>
      </w:r>
      <w:r w:rsidR="00CE0ED9">
        <w:rPr>
          <w:sz w:val="32"/>
          <w:szCs w:val="32"/>
          <w:u w:val="single"/>
        </w:rPr>
        <w:tab/>
      </w:r>
      <w:r w:rsidRPr="00CE0ED9">
        <w:rPr>
          <w:sz w:val="32"/>
          <w:szCs w:val="32"/>
          <w:u w:val="single"/>
        </w:rPr>
        <w:t>07</w:t>
      </w:r>
    </w:p>
    <w:p w:rsidR="00D22E0B" w:rsidRPr="00CE0ED9" w:rsidRDefault="00D22E0B" w:rsidP="00D22E0B">
      <w:pPr>
        <w:ind w:firstLine="720"/>
        <w:rPr>
          <w:sz w:val="32"/>
          <w:szCs w:val="32"/>
          <w:u w:val="single"/>
        </w:rPr>
      </w:pPr>
      <w:r w:rsidRPr="00CE0ED9">
        <w:rPr>
          <w:sz w:val="32"/>
          <w:szCs w:val="32"/>
          <w:u w:val="single"/>
        </w:rPr>
        <w:t xml:space="preserve">Victims – in the heart of the criminal justice system </w:t>
      </w:r>
      <w:r w:rsidRPr="00CE0ED9">
        <w:rPr>
          <w:sz w:val="32"/>
          <w:szCs w:val="32"/>
          <w:u w:val="single"/>
        </w:rPr>
        <w:tab/>
      </w:r>
      <w:r w:rsidR="00CE0ED9">
        <w:rPr>
          <w:sz w:val="32"/>
          <w:szCs w:val="32"/>
          <w:u w:val="single"/>
        </w:rPr>
        <w:tab/>
      </w:r>
      <w:r w:rsidRPr="00CE0ED9">
        <w:rPr>
          <w:sz w:val="32"/>
          <w:szCs w:val="32"/>
          <w:u w:val="single"/>
        </w:rPr>
        <w:t>11</w:t>
      </w:r>
    </w:p>
    <w:p w:rsidR="00D22E0B" w:rsidRPr="00CE0ED9" w:rsidRDefault="00D22E0B" w:rsidP="00D22E0B">
      <w:pPr>
        <w:ind w:firstLine="720"/>
        <w:rPr>
          <w:sz w:val="32"/>
          <w:szCs w:val="32"/>
          <w:u w:val="single"/>
        </w:rPr>
      </w:pPr>
      <w:r w:rsidRPr="00CE0ED9">
        <w:rPr>
          <w:sz w:val="32"/>
          <w:szCs w:val="32"/>
          <w:u w:val="single"/>
        </w:rPr>
        <w:t xml:space="preserve">Māori should lead on solutions for Māori </w:t>
      </w:r>
      <w:r w:rsidRPr="00CE0ED9">
        <w:rPr>
          <w:sz w:val="32"/>
          <w:szCs w:val="32"/>
          <w:u w:val="single"/>
        </w:rPr>
        <w:tab/>
      </w:r>
      <w:r w:rsidRPr="00CE0ED9">
        <w:rPr>
          <w:sz w:val="32"/>
          <w:szCs w:val="32"/>
          <w:u w:val="single"/>
        </w:rPr>
        <w:tab/>
      </w:r>
      <w:r w:rsidRPr="00CE0ED9">
        <w:rPr>
          <w:sz w:val="32"/>
          <w:szCs w:val="32"/>
          <w:u w:val="single"/>
        </w:rPr>
        <w:tab/>
      </w:r>
      <w:r w:rsidR="00CE0ED9">
        <w:rPr>
          <w:sz w:val="32"/>
          <w:szCs w:val="32"/>
          <w:u w:val="single"/>
        </w:rPr>
        <w:tab/>
      </w:r>
      <w:r w:rsidRPr="00CE0ED9">
        <w:rPr>
          <w:sz w:val="32"/>
          <w:szCs w:val="32"/>
          <w:u w:val="single"/>
        </w:rPr>
        <w:t>13</w:t>
      </w:r>
    </w:p>
    <w:p w:rsidR="00D22E0B" w:rsidRPr="00CE0ED9" w:rsidRDefault="00D22E0B" w:rsidP="00D22E0B">
      <w:pPr>
        <w:ind w:firstLine="720"/>
        <w:rPr>
          <w:sz w:val="32"/>
          <w:szCs w:val="32"/>
          <w:u w:val="single"/>
        </w:rPr>
      </w:pPr>
      <w:r w:rsidRPr="00CE0ED9">
        <w:rPr>
          <w:sz w:val="32"/>
          <w:szCs w:val="32"/>
          <w:u w:val="single"/>
        </w:rPr>
        <w:t xml:space="preserve">Empowering communities to respond </w:t>
      </w:r>
      <w:r w:rsidRPr="00CE0ED9">
        <w:rPr>
          <w:sz w:val="32"/>
          <w:szCs w:val="32"/>
          <w:u w:val="single"/>
        </w:rPr>
        <w:tab/>
      </w:r>
      <w:r w:rsidRPr="00CE0ED9">
        <w:rPr>
          <w:sz w:val="32"/>
          <w:szCs w:val="32"/>
          <w:u w:val="single"/>
        </w:rPr>
        <w:tab/>
      </w:r>
      <w:r w:rsidRPr="00CE0ED9">
        <w:rPr>
          <w:sz w:val="32"/>
          <w:szCs w:val="32"/>
          <w:u w:val="single"/>
        </w:rPr>
        <w:tab/>
      </w:r>
      <w:r w:rsidRPr="00CE0ED9">
        <w:rPr>
          <w:sz w:val="32"/>
          <w:szCs w:val="32"/>
          <w:u w:val="single"/>
        </w:rPr>
        <w:tab/>
      </w:r>
      <w:r w:rsidR="00CE0ED9">
        <w:rPr>
          <w:sz w:val="32"/>
          <w:szCs w:val="32"/>
          <w:u w:val="single"/>
        </w:rPr>
        <w:tab/>
      </w:r>
      <w:r w:rsidRPr="00CE0ED9">
        <w:rPr>
          <w:sz w:val="32"/>
          <w:szCs w:val="32"/>
          <w:u w:val="single"/>
        </w:rPr>
        <w:t>15</w:t>
      </w:r>
    </w:p>
    <w:p w:rsidR="00D22E0B" w:rsidRPr="00CE0ED9" w:rsidRDefault="00D22E0B" w:rsidP="00D73E22">
      <w:pPr>
        <w:ind w:firstLine="720"/>
        <w:rPr>
          <w:sz w:val="32"/>
          <w:szCs w:val="32"/>
          <w:u w:val="single"/>
        </w:rPr>
      </w:pPr>
      <w:r w:rsidRPr="00CE0ED9">
        <w:rPr>
          <w:sz w:val="32"/>
          <w:szCs w:val="32"/>
          <w:u w:val="single"/>
        </w:rPr>
        <w:t xml:space="preserve">Why people commit crime – different views </w:t>
      </w:r>
      <w:r w:rsidR="00363E98" w:rsidRPr="00CE0ED9">
        <w:rPr>
          <w:sz w:val="32"/>
          <w:szCs w:val="32"/>
          <w:u w:val="single"/>
        </w:rPr>
        <w:tab/>
      </w:r>
      <w:r w:rsidR="00363E98" w:rsidRPr="00CE0ED9">
        <w:rPr>
          <w:sz w:val="32"/>
          <w:szCs w:val="32"/>
          <w:u w:val="single"/>
        </w:rPr>
        <w:tab/>
      </w:r>
      <w:r w:rsidR="00CE0ED9">
        <w:rPr>
          <w:sz w:val="32"/>
          <w:szCs w:val="32"/>
          <w:u w:val="single"/>
        </w:rPr>
        <w:tab/>
      </w:r>
      <w:r w:rsidRPr="00CE0ED9">
        <w:rPr>
          <w:sz w:val="32"/>
          <w:szCs w:val="32"/>
          <w:u w:val="single"/>
        </w:rPr>
        <w:t>16</w:t>
      </w:r>
    </w:p>
    <w:p w:rsidR="00D22E0B" w:rsidRPr="00CE0ED9" w:rsidRDefault="00D22E0B" w:rsidP="00D73E22">
      <w:pPr>
        <w:ind w:firstLine="720"/>
        <w:rPr>
          <w:sz w:val="32"/>
          <w:szCs w:val="32"/>
          <w:u w:val="single"/>
        </w:rPr>
      </w:pPr>
      <w:r w:rsidRPr="00CE0ED9">
        <w:rPr>
          <w:sz w:val="32"/>
          <w:szCs w:val="32"/>
          <w:u w:val="single"/>
        </w:rPr>
        <w:t xml:space="preserve">Main purpose of a sentence – contrasting opinions </w:t>
      </w:r>
      <w:r w:rsidR="00363E98" w:rsidRPr="00CE0ED9">
        <w:rPr>
          <w:sz w:val="32"/>
          <w:szCs w:val="32"/>
          <w:u w:val="single"/>
        </w:rPr>
        <w:tab/>
      </w:r>
      <w:r w:rsidR="00CE0ED9">
        <w:rPr>
          <w:sz w:val="32"/>
          <w:szCs w:val="32"/>
          <w:u w:val="single"/>
        </w:rPr>
        <w:tab/>
      </w:r>
      <w:r w:rsidRPr="00CE0ED9">
        <w:rPr>
          <w:sz w:val="32"/>
          <w:szCs w:val="32"/>
          <w:u w:val="single"/>
        </w:rPr>
        <w:t>18</w:t>
      </w:r>
    </w:p>
    <w:p w:rsidR="00D22E0B" w:rsidRPr="00CE0ED9" w:rsidRDefault="00D22E0B" w:rsidP="00D73E22">
      <w:pPr>
        <w:ind w:firstLine="720"/>
        <w:rPr>
          <w:sz w:val="32"/>
          <w:szCs w:val="32"/>
          <w:u w:val="single"/>
        </w:rPr>
      </w:pPr>
      <w:r w:rsidRPr="00CE0ED9">
        <w:rPr>
          <w:sz w:val="32"/>
          <w:szCs w:val="32"/>
          <w:u w:val="single"/>
        </w:rPr>
        <w:lastRenderedPageBreak/>
        <w:t xml:space="preserve">Preventing crime – key improvement goal </w:t>
      </w:r>
      <w:r w:rsidR="00363E98" w:rsidRPr="00CE0ED9">
        <w:rPr>
          <w:sz w:val="32"/>
          <w:szCs w:val="32"/>
          <w:u w:val="single"/>
        </w:rPr>
        <w:tab/>
      </w:r>
      <w:r w:rsidR="00363E98" w:rsidRPr="00CE0ED9">
        <w:rPr>
          <w:sz w:val="32"/>
          <w:szCs w:val="32"/>
          <w:u w:val="single"/>
        </w:rPr>
        <w:tab/>
      </w:r>
      <w:r w:rsidR="00363E98" w:rsidRPr="00CE0ED9">
        <w:rPr>
          <w:sz w:val="32"/>
          <w:szCs w:val="32"/>
          <w:u w:val="single"/>
        </w:rPr>
        <w:tab/>
      </w:r>
      <w:r w:rsidR="00CE0ED9">
        <w:rPr>
          <w:sz w:val="32"/>
          <w:szCs w:val="32"/>
          <w:u w:val="single"/>
        </w:rPr>
        <w:tab/>
      </w:r>
      <w:r w:rsidRPr="00CE0ED9">
        <w:rPr>
          <w:sz w:val="32"/>
          <w:szCs w:val="32"/>
          <w:u w:val="single"/>
        </w:rPr>
        <w:t>20</w:t>
      </w:r>
    </w:p>
    <w:p w:rsidR="00D22E0B" w:rsidRPr="00CE0ED9" w:rsidRDefault="00D22E0B" w:rsidP="00D73E22">
      <w:pPr>
        <w:ind w:firstLine="720"/>
        <w:rPr>
          <w:sz w:val="32"/>
          <w:szCs w:val="32"/>
          <w:u w:val="single"/>
        </w:rPr>
      </w:pPr>
      <w:r w:rsidRPr="00CE0ED9">
        <w:rPr>
          <w:sz w:val="32"/>
          <w:szCs w:val="32"/>
          <w:u w:val="single"/>
        </w:rPr>
        <w:t xml:space="preserve">Main sources of information – still TV and newspapers </w:t>
      </w:r>
      <w:r w:rsidR="00363E98" w:rsidRPr="00CE0ED9">
        <w:rPr>
          <w:sz w:val="32"/>
          <w:szCs w:val="32"/>
          <w:u w:val="single"/>
        </w:rPr>
        <w:tab/>
      </w:r>
      <w:r w:rsidR="00CE0ED9">
        <w:rPr>
          <w:sz w:val="32"/>
          <w:szCs w:val="32"/>
          <w:u w:val="single"/>
        </w:rPr>
        <w:tab/>
      </w:r>
      <w:r w:rsidRPr="00CE0ED9">
        <w:rPr>
          <w:sz w:val="32"/>
          <w:szCs w:val="32"/>
          <w:u w:val="single"/>
        </w:rPr>
        <w:t>21</w:t>
      </w:r>
    </w:p>
    <w:p w:rsidR="0002495C" w:rsidRDefault="0002495C" w:rsidP="00D22E0B">
      <w:pPr>
        <w:rPr>
          <w:sz w:val="32"/>
          <w:szCs w:val="32"/>
        </w:rPr>
      </w:pPr>
    </w:p>
    <w:p w:rsidR="00351756" w:rsidRDefault="00351756">
      <w:pPr>
        <w:rPr>
          <w:sz w:val="32"/>
          <w:szCs w:val="32"/>
        </w:rPr>
      </w:pPr>
      <w:r>
        <w:rPr>
          <w:sz w:val="32"/>
          <w:szCs w:val="32"/>
        </w:rPr>
        <w:br w:type="page"/>
      </w:r>
    </w:p>
    <w:p w:rsidR="00CE0ED9" w:rsidRDefault="00CA284A" w:rsidP="00CA284A">
      <w:pPr>
        <w:rPr>
          <w:sz w:val="40"/>
          <w:szCs w:val="40"/>
        </w:rPr>
      </w:pPr>
      <w:r w:rsidRPr="00CA284A">
        <w:rPr>
          <w:sz w:val="40"/>
          <w:szCs w:val="40"/>
        </w:rPr>
        <w:lastRenderedPageBreak/>
        <w:t>Page 1</w:t>
      </w:r>
      <w:r w:rsidR="0004499C">
        <w:rPr>
          <w:sz w:val="40"/>
          <w:szCs w:val="40"/>
        </w:rPr>
        <w:t>.</w:t>
      </w:r>
      <w:r w:rsidRPr="00CA284A">
        <w:rPr>
          <w:sz w:val="40"/>
          <w:szCs w:val="40"/>
        </w:rPr>
        <w:t xml:space="preserve"> </w:t>
      </w:r>
    </w:p>
    <w:p w:rsidR="00CE0ED9" w:rsidRDefault="00CE0ED9" w:rsidP="00CA284A">
      <w:pPr>
        <w:rPr>
          <w:sz w:val="40"/>
          <w:szCs w:val="40"/>
        </w:rPr>
      </w:pPr>
    </w:p>
    <w:p w:rsidR="00CA284A" w:rsidRPr="00CA284A" w:rsidRDefault="00CE0ED9" w:rsidP="00CA284A">
      <w:pPr>
        <w:rPr>
          <w:sz w:val="40"/>
          <w:szCs w:val="40"/>
        </w:rPr>
      </w:pPr>
      <w:r>
        <w:rPr>
          <w:sz w:val="40"/>
          <w:szCs w:val="40"/>
        </w:rPr>
        <w:t xml:space="preserve">Title: </w:t>
      </w:r>
      <w:r w:rsidR="00CA284A" w:rsidRPr="00CA284A">
        <w:rPr>
          <w:sz w:val="40"/>
          <w:szCs w:val="40"/>
        </w:rPr>
        <w:t>About this research</w:t>
      </w:r>
    </w:p>
    <w:p w:rsidR="00CA284A" w:rsidRDefault="00CA284A" w:rsidP="00CA284A">
      <w:pPr>
        <w:rPr>
          <w:sz w:val="32"/>
          <w:szCs w:val="32"/>
        </w:rPr>
      </w:pPr>
    </w:p>
    <w:p w:rsidR="00CA284A" w:rsidRDefault="00CA284A" w:rsidP="00CA284A">
      <w:pPr>
        <w:rPr>
          <w:sz w:val="32"/>
          <w:szCs w:val="32"/>
        </w:rPr>
      </w:pPr>
      <w:r w:rsidRPr="00CA284A">
        <w:rPr>
          <w:sz w:val="32"/>
          <w:szCs w:val="32"/>
        </w:rPr>
        <w:t>Hāpaitia te Oranga Tangata – Safe and Effective Justice was launched</w:t>
      </w:r>
      <w:r>
        <w:rPr>
          <w:sz w:val="32"/>
          <w:szCs w:val="32"/>
        </w:rPr>
        <w:t xml:space="preserve"> </w:t>
      </w:r>
      <w:r w:rsidRPr="00CA284A">
        <w:rPr>
          <w:sz w:val="32"/>
          <w:szCs w:val="32"/>
        </w:rPr>
        <w:t>in 2018 to help guide the transformation of the criminal justice system and</w:t>
      </w:r>
      <w:r>
        <w:rPr>
          <w:sz w:val="32"/>
          <w:szCs w:val="32"/>
        </w:rPr>
        <w:t xml:space="preserve"> </w:t>
      </w:r>
      <w:r w:rsidRPr="00CA284A">
        <w:rPr>
          <w:sz w:val="32"/>
          <w:szCs w:val="32"/>
        </w:rPr>
        <w:t>create a safer New Zealand.</w:t>
      </w:r>
    </w:p>
    <w:p w:rsidR="00CA284A" w:rsidRPr="00CA284A" w:rsidRDefault="00CA284A" w:rsidP="00CA284A">
      <w:pPr>
        <w:rPr>
          <w:sz w:val="32"/>
          <w:szCs w:val="32"/>
        </w:rPr>
      </w:pPr>
    </w:p>
    <w:p w:rsidR="00CA284A" w:rsidRDefault="00CA284A" w:rsidP="00CA284A">
      <w:pPr>
        <w:rPr>
          <w:sz w:val="32"/>
          <w:szCs w:val="32"/>
        </w:rPr>
      </w:pPr>
      <w:r w:rsidRPr="00CA284A">
        <w:rPr>
          <w:sz w:val="32"/>
          <w:szCs w:val="32"/>
        </w:rPr>
        <w:t xml:space="preserve">Alongside the </w:t>
      </w:r>
      <w:proofErr w:type="spellStart"/>
      <w:r w:rsidRPr="00CA284A">
        <w:rPr>
          <w:sz w:val="32"/>
          <w:szCs w:val="32"/>
        </w:rPr>
        <w:t>Hāpaitia</w:t>
      </w:r>
      <w:proofErr w:type="spellEnd"/>
      <w:r w:rsidRPr="00CA284A">
        <w:rPr>
          <w:sz w:val="32"/>
          <w:szCs w:val="32"/>
        </w:rPr>
        <w:t xml:space="preserve"> initiative, Te Uepū Hāpai </w:t>
      </w:r>
      <w:r>
        <w:rPr>
          <w:sz w:val="32"/>
          <w:szCs w:val="32"/>
        </w:rPr>
        <w:t xml:space="preserve">I </w:t>
      </w:r>
      <w:r w:rsidRPr="00CA284A">
        <w:rPr>
          <w:sz w:val="32"/>
          <w:szCs w:val="32"/>
        </w:rPr>
        <w:t>te Ora – Safe and Effective Justice Advisory Group was</w:t>
      </w:r>
      <w:r>
        <w:rPr>
          <w:sz w:val="32"/>
          <w:szCs w:val="32"/>
        </w:rPr>
        <w:t xml:space="preserve"> </w:t>
      </w:r>
      <w:r w:rsidRPr="00CA284A">
        <w:rPr>
          <w:sz w:val="32"/>
          <w:szCs w:val="32"/>
        </w:rPr>
        <w:t>established to engage in a public conversation about</w:t>
      </w:r>
      <w:r>
        <w:rPr>
          <w:sz w:val="32"/>
          <w:szCs w:val="32"/>
        </w:rPr>
        <w:t xml:space="preserve"> </w:t>
      </w:r>
      <w:r w:rsidRPr="00CA284A">
        <w:rPr>
          <w:sz w:val="32"/>
          <w:szCs w:val="32"/>
        </w:rPr>
        <w:t>what people in New Zealand want from their criminal</w:t>
      </w:r>
      <w:r>
        <w:rPr>
          <w:sz w:val="32"/>
          <w:szCs w:val="32"/>
        </w:rPr>
        <w:t xml:space="preserve"> </w:t>
      </w:r>
      <w:r w:rsidRPr="00CA284A">
        <w:rPr>
          <w:sz w:val="32"/>
          <w:szCs w:val="32"/>
        </w:rPr>
        <w:t>justice system and to canvass a range of ideas about</w:t>
      </w:r>
      <w:r>
        <w:rPr>
          <w:sz w:val="32"/>
          <w:szCs w:val="32"/>
        </w:rPr>
        <w:t xml:space="preserve"> </w:t>
      </w:r>
      <w:r w:rsidRPr="00CA284A">
        <w:rPr>
          <w:sz w:val="32"/>
          <w:szCs w:val="32"/>
        </w:rPr>
        <w:t>how it can be improved.</w:t>
      </w:r>
    </w:p>
    <w:p w:rsidR="00CA284A" w:rsidRPr="00CA284A" w:rsidRDefault="00CA284A" w:rsidP="00CA284A">
      <w:pPr>
        <w:rPr>
          <w:sz w:val="32"/>
          <w:szCs w:val="32"/>
        </w:rPr>
      </w:pPr>
    </w:p>
    <w:p w:rsidR="00CA284A" w:rsidRDefault="00CA284A" w:rsidP="00CA284A">
      <w:pPr>
        <w:rPr>
          <w:sz w:val="32"/>
          <w:szCs w:val="32"/>
        </w:rPr>
      </w:pPr>
      <w:r w:rsidRPr="00CA284A">
        <w:rPr>
          <w:sz w:val="32"/>
          <w:szCs w:val="32"/>
        </w:rPr>
        <w:t>With support from the Hāpaitia engagement team,</w:t>
      </w:r>
      <w:r>
        <w:rPr>
          <w:sz w:val="32"/>
          <w:szCs w:val="32"/>
        </w:rPr>
        <w:t xml:space="preserve"> </w:t>
      </w:r>
      <w:r w:rsidRPr="00CA284A">
        <w:rPr>
          <w:sz w:val="32"/>
          <w:szCs w:val="32"/>
        </w:rPr>
        <w:t>Te Uepū listened to thousands of New Zealanders</w:t>
      </w:r>
      <w:r>
        <w:rPr>
          <w:sz w:val="32"/>
          <w:szCs w:val="32"/>
        </w:rPr>
        <w:t xml:space="preserve"> </w:t>
      </w:r>
      <w:r w:rsidRPr="00CA284A">
        <w:rPr>
          <w:sz w:val="32"/>
          <w:szCs w:val="32"/>
        </w:rPr>
        <w:t>from all over the country, including people who had</w:t>
      </w:r>
      <w:r>
        <w:rPr>
          <w:sz w:val="32"/>
          <w:szCs w:val="32"/>
        </w:rPr>
        <w:t xml:space="preserve"> </w:t>
      </w:r>
      <w:r w:rsidRPr="00CA284A">
        <w:rPr>
          <w:sz w:val="32"/>
          <w:szCs w:val="32"/>
        </w:rPr>
        <w:t>been harmed by crime, people who had harmed</w:t>
      </w:r>
      <w:r>
        <w:rPr>
          <w:sz w:val="32"/>
          <w:szCs w:val="32"/>
        </w:rPr>
        <w:t xml:space="preserve"> </w:t>
      </w:r>
      <w:r w:rsidRPr="00CA284A">
        <w:rPr>
          <w:sz w:val="32"/>
          <w:szCs w:val="32"/>
        </w:rPr>
        <w:t>others, and people and organisations working with</w:t>
      </w:r>
      <w:r>
        <w:rPr>
          <w:sz w:val="32"/>
          <w:szCs w:val="32"/>
        </w:rPr>
        <w:t xml:space="preserve"> </w:t>
      </w:r>
      <w:r w:rsidRPr="00CA284A">
        <w:rPr>
          <w:sz w:val="32"/>
          <w:szCs w:val="32"/>
        </w:rPr>
        <w:t xml:space="preserve">the justice system. Te </w:t>
      </w:r>
      <w:proofErr w:type="spellStart"/>
      <w:r w:rsidRPr="00CA284A">
        <w:rPr>
          <w:sz w:val="32"/>
          <w:szCs w:val="32"/>
        </w:rPr>
        <w:t>Uepū’s</w:t>
      </w:r>
      <w:proofErr w:type="spellEnd"/>
      <w:r w:rsidRPr="00CA284A">
        <w:rPr>
          <w:sz w:val="32"/>
          <w:szCs w:val="32"/>
        </w:rPr>
        <w:t xml:space="preserve"> final report, </w:t>
      </w:r>
      <w:proofErr w:type="spellStart"/>
      <w:r w:rsidRPr="00CA284A">
        <w:rPr>
          <w:sz w:val="32"/>
          <w:szCs w:val="32"/>
        </w:rPr>
        <w:t>Turuki</w:t>
      </w:r>
      <w:proofErr w:type="spellEnd"/>
      <w:r w:rsidRPr="00CA284A">
        <w:rPr>
          <w:sz w:val="32"/>
          <w:szCs w:val="32"/>
        </w:rPr>
        <w:t xml:space="preserve">! </w:t>
      </w:r>
      <w:proofErr w:type="spellStart"/>
      <w:r w:rsidRPr="00CA284A">
        <w:rPr>
          <w:sz w:val="32"/>
          <w:szCs w:val="32"/>
        </w:rPr>
        <w:t>Turuki</w:t>
      </w:r>
      <w:proofErr w:type="spellEnd"/>
      <w:r w:rsidRPr="00CA284A">
        <w:rPr>
          <w:sz w:val="32"/>
          <w:szCs w:val="32"/>
        </w:rPr>
        <w:t>!</w:t>
      </w:r>
      <w:r>
        <w:rPr>
          <w:sz w:val="32"/>
          <w:szCs w:val="32"/>
        </w:rPr>
        <w:t xml:space="preserve"> </w:t>
      </w:r>
      <w:r w:rsidRPr="00CA284A">
        <w:rPr>
          <w:sz w:val="32"/>
          <w:szCs w:val="32"/>
        </w:rPr>
        <w:t>Move together, was released in December 2019.</w:t>
      </w:r>
    </w:p>
    <w:p w:rsidR="00CA284A" w:rsidRPr="00CA284A" w:rsidRDefault="00CA284A" w:rsidP="00CA284A">
      <w:pPr>
        <w:rPr>
          <w:sz w:val="32"/>
          <w:szCs w:val="32"/>
        </w:rPr>
      </w:pPr>
    </w:p>
    <w:p w:rsidR="00CA284A" w:rsidRDefault="00CA284A" w:rsidP="00CA284A">
      <w:pPr>
        <w:rPr>
          <w:sz w:val="32"/>
          <w:szCs w:val="32"/>
        </w:rPr>
      </w:pPr>
      <w:r w:rsidRPr="00CA284A">
        <w:rPr>
          <w:sz w:val="32"/>
          <w:szCs w:val="32"/>
        </w:rPr>
        <w:lastRenderedPageBreak/>
        <w:t xml:space="preserve">Since the release of Te </w:t>
      </w:r>
      <w:proofErr w:type="spellStart"/>
      <w:r w:rsidRPr="00CA284A">
        <w:rPr>
          <w:sz w:val="32"/>
          <w:szCs w:val="32"/>
        </w:rPr>
        <w:t>Uepū’s</w:t>
      </w:r>
      <w:proofErr w:type="spellEnd"/>
      <w:r w:rsidRPr="00CA284A">
        <w:rPr>
          <w:sz w:val="32"/>
          <w:szCs w:val="32"/>
        </w:rPr>
        <w:t xml:space="preserve"> first report He Waka</w:t>
      </w:r>
      <w:r>
        <w:rPr>
          <w:sz w:val="32"/>
          <w:szCs w:val="32"/>
        </w:rPr>
        <w:t xml:space="preserve"> </w:t>
      </w:r>
      <w:proofErr w:type="spellStart"/>
      <w:r w:rsidRPr="00CA284A">
        <w:rPr>
          <w:sz w:val="32"/>
          <w:szCs w:val="32"/>
        </w:rPr>
        <w:t>Roimata</w:t>
      </w:r>
      <w:proofErr w:type="spellEnd"/>
      <w:r w:rsidRPr="00CA284A">
        <w:rPr>
          <w:sz w:val="32"/>
          <w:szCs w:val="32"/>
        </w:rPr>
        <w:t xml:space="preserve"> in June 2019, Hāpaitia has continued the</w:t>
      </w:r>
      <w:r>
        <w:rPr>
          <w:sz w:val="32"/>
          <w:szCs w:val="32"/>
        </w:rPr>
        <w:t xml:space="preserve"> </w:t>
      </w:r>
      <w:r w:rsidRPr="00CA284A">
        <w:rPr>
          <w:sz w:val="32"/>
          <w:szCs w:val="32"/>
        </w:rPr>
        <w:t>conversation about criminal justice reform, sharing</w:t>
      </w:r>
      <w:r>
        <w:rPr>
          <w:sz w:val="32"/>
          <w:szCs w:val="32"/>
        </w:rPr>
        <w:t xml:space="preserve"> </w:t>
      </w:r>
      <w:r w:rsidRPr="00CA284A">
        <w:rPr>
          <w:sz w:val="32"/>
          <w:szCs w:val="32"/>
        </w:rPr>
        <w:t>data, evidence and insights with diverse communities</w:t>
      </w:r>
      <w:r>
        <w:rPr>
          <w:sz w:val="32"/>
          <w:szCs w:val="32"/>
        </w:rPr>
        <w:t xml:space="preserve"> </w:t>
      </w:r>
      <w:r w:rsidRPr="00CA284A">
        <w:rPr>
          <w:sz w:val="32"/>
          <w:szCs w:val="32"/>
        </w:rPr>
        <w:t>across New Zealand via a range of digital, media and</w:t>
      </w:r>
      <w:r>
        <w:rPr>
          <w:sz w:val="32"/>
          <w:szCs w:val="32"/>
        </w:rPr>
        <w:t xml:space="preserve"> </w:t>
      </w:r>
      <w:r w:rsidRPr="00CA284A">
        <w:rPr>
          <w:sz w:val="32"/>
          <w:szCs w:val="32"/>
        </w:rPr>
        <w:t>face-to-face channels.</w:t>
      </w:r>
    </w:p>
    <w:p w:rsidR="00CA284A" w:rsidRPr="00CA284A" w:rsidRDefault="00CA284A" w:rsidP="00CA284A">
      <w:pPr>
        <w:rPr>
          <w:sz w:val="32"/>
          <w:szCs w:val="32"/>
        </w:rPr>
      </w:pPr>
    </w:p>
    <w:p w:rsidR="00CA284A" w:rsidRDefault="00CA284A" w:rsidP="00CA284A">
      <w:pPr>
        <w:rPr>
          <w:sz w:val="32"/>
          <w:szCs w:val="32"/>
        </w:rPr>
      </w:pPr>
      <w:r w:rsidRPr="00CA284A">
        <w:rPr>
          <w:sz w:val="32"/>
          <w:szCs w:val="32"/>
        </w:rPr>
        <w:t>In November 2019, Hāpaitia launched an online survey</w:t>
      </w:r>
      <w:r>
        <w:rPr>
          <w:sz w:val="32"/>
          <w:szCs w:val="32"/>
        </w:rPr>
        <w:t xml:space="preserve"> </w:t>
      </w:r>
      <w:r w:rsidRPr="00CA284A">
        <w:rPr>
          <w:sz w:val="32"/>
          <w:szCs w:val="32"/>
        </w:rPr>
        <w:t>to help understand public perceptions and to test the</w:t>
      </w:r>
      <w:r>
        <w:rPr>
          <w:sz w:val="32"/>
          <w:szCs w:val="32"/>
        </w:rPr>
        <w:t xml:space="preserve"> </w:t>
      </w:r>
      <w:r w:rsidRPr="00CA284A">
        <w:rPr>
          <w:sz w:val="32"/>
          <w:szCs w:val="32"/>
        </w:rPr>
        <w:t>appetite for transforming the criminal justice system.</w:t>
      </w:r>
    </w:p>
    <w:p w:rsidR="00CA284A" w:rsidRPr="00CA284A" w:rsidRDefault="00CA284A" w:rsidP="00CA284A">
      <w:pPr>
        <w:rPr>
          <w:sz w:val="32"/>
          <w:szCs w:val="32"/>
        </w:rPr>
      </w:pPr>
    </w:p>
    <w:p w:rsidR="00CA284A" w:rsidRDefault="00CA284A" w:rsidP="00CA284A">
      <w:pPr>
        <w:rPr>
          <w:sz w:val="32"/>
          <w:szCs w:val="32"/>
        </w:rPr>
      </w:pPr>
      <w:r w:rsidRPr="00CA284A">
        <w:rPr>
          <w:sz w:val="32"/>
          <w:szCs w:val="32"/>
        </w:rPr>
        <w:t>The platform builds on the engagement undertaken</w:t>
      </w:r>
      <w:r>
        <w:rPr>
          <w:sz w:val="32"/>
          <w:szCs w:val="32"/>
        </w:rPr>
        <w:t xml:space="preserve"> </w:t>
      </w:r>
      <w:r w:rsidRPr="00CA284A">
        <w:rPr>
          <w:sz w:val="32"/>
          <w:szCs w:val="32"/>
        </w:rPr>
        <w:t>by Te Uepū and others over the last 16 months</w:t>
      </w:r>
      <w:r>
        <w:rPr>
          <w:sz w:val="32"/>
          <w:szCs w:val="32"/>
        </w:rPr>
        <w:t xml:space="preserve"> </w:t>
      </w:r>
      <w:r w:rsidRPr="00CA284A">
        <w:rPr>
          <w:sz w:val="32"/>
          <w:szCs w:val="32"/>
        </w:rPr>
        <w:t>by allowing members of the public to share their</w:t>
      </w:r>
      <w:r>
        <w:rPr>
          <w:sz w:val="32"/>
          <w:szCs w:val="32"/>
        </w:rPr>
        <w:t xml:space="preserve"> </w:t>
      </w:r>
      <w:r w:rsidRPr="00CA284A">
        <w:rPr>
          <w:sz w:val="32"/>
          <w:szCs w:val="32"/>
        </w:rPr>
        <w:t>opinions on the key themes emerging from the</w:t>
      </w:r>
      <w:r>
        <w:rPr>
          <w:sz w:val="32"/>
          <w:szCs w:val="32"/>
        </w:rPr>
        <w:t xml:space="preserve"> </w:t>
      </w:r>
      <w:r w:rsidRPr="00CA284A">
        <w:rPr>
          <w:sz w:val="32"/>
          <w:szCs w:val="32"/>
        </w:rPr>
        <w:t>national conversation to date. Relevant data and</w:t>
      </w:r>
      <w:r>
        <w:rPr>
          <w:sz w:val="32"/>
          <w:szCs w:val="32"/>
        </w:rPr>
        <w:t xml:space="preserve"> </w:t>
      </w:r>
      <w:r w:rsidRPr="00CA284A">
        <w:rPr>
          <w:sz w:val="32"/>
          <w:szCs w:val="32"/>
        </w:rPr>
        <w:t xml:space="preserve">evidence </w:t>
      </w:r>
      <w:proofErr w:type="gramStart"/>
      <w:r w:rsidRPr="00CA284A">
        <w:rPr>
          <w:sz w:val="32"/>
          <w:szCs w:val="32"/>
        </w:rPr>
        <w:t>was</w:t>
      </w:r>
      <w:proofErr w:type="gramEnd"/>
      <w:r w:rsidRPr="00CA284A">
        <w:rPr>
          <w:sz w:val="32"/>
          <w:szCs w:val="32"/>
        </w:rPr>
        <w:t xml:space="preserve"> also available to encourage informed</w:t>
      </w:r>
      <w:r>
        <w:rPr>
          <w:sz w:val="32"/>
          <w:szCs w:val="32"/>
        </w:rPr>
        <w:t xml:space="preserve"> </w:t>
      </w:r>
      <w:r w:rsidRPr="00CA284A">
        <w:rPr>
          <w:sz w:val="32"/>
          <w:szCs w:val="32"/>
        </w:rPr>
        <w:t>participation.</w:t>
      </w:r>
    </w:p>
    <w:p w:rsidR="00CA284A" w:rsidRPr="00CA284A" w:rsidRDefault="00CA284A" w:rsidP="00CA284A">
      <w:pPr>
        <w:rPr>
          <w:sz w:val="32"/>
          <w:szCs w:val="32"/>
        </w:rPr>
      </w:pPr>
    </w:p>
    <w:p w:rsidR="00CA284A" w:rsidRDefault="00CA284A" w:rsidP="00CA284A">
      <w:pPr>
        <w:rPr>
          <w:sz w:val="32"/>
          <w:szCs w:val="32"/>
        </w:rPr>
      </w:pPr>
      <w:r w:rsidRPr="00CA284A">
        <w:rPr>
          <w:sz w:val="32"/>
          <w:szCs w:val="32"/>
        </w:rPr>
        <w:t>The engagement continued for a total of six</w:t>
      </w:r>
      <w:r>
        <w:rPr>
          <w:sz w:val="32"/>
          <w:szCs w:val="32"/>
        </w:rPr>
        <w:t xml:space="preserve"> </w:t>
      </w:r>
      <w:r w:rsidRPr="00CA284A">
        <w:rPr>
          <w:sz w:val="32"/>
          <w:szCs w:val="32"/>
        </w:rPr>
        <w:t>weeks, until 18 December 2019. To reach as many</w:t>
      </w:r>
      <w:r>
        <w:rPr>
          <w:sz w:val="32"/>
          <w:szCs w:val="32"/>
        </w:rPr>
        <w:t xml:space="preserve"> </w:t>
      </w:r>
      <w:r w:rsidRPr="00CA284A">
        <w:rPr>
          <w:sz w:val="32"/>
          <w:szCs w:val="32"/>
        </w:rPr>
        <w:t>New Zealanders as possible, the platform was</w:t>
      </w:r>
      <w:r>
        <w:rPr>
          <w:sz w:val="32"/>
          <w:szCs w:val="32"/>
        </w:rPr>
        <w:t xml:space="preserve"> </w:t>
      </w:r>
      <w:r w:rsidRPr="00CA284A">
        <w:rPr>
          <w:sz w:val="32"/>
          <w:szCs w:val="32"/>
        </w:rPr>
        <w:t>promoted via social media, through stakeholder</w:t>
      </w:r>
      <w:r>
        <w:rPr>
          <w:sz w:val="32"/>
          <w:szCs w:val="32"/>
        </w:rPr>
        <w:t xml:space="preserve"> </w:t>
      </w:r>
      <w:r w:rsidRPr="00CA284A">
        <w:rPr>
          <w:sz w:val="32"/>
          <w:szCs w:val="32"/>
        </w:rPr>
        <w:t>channels and at key events around the country.</w:t>
      </w:r>
    </w:p>
    <w:p w:rsidR="00CA284A" w:rsidRPr="00CA284A" w:rsidRDefault="00CA284A" w:rsidP="00CA284A">
      <w:pPr>
        <w:rPr>
          <w:sz w:val="32"/>
          <w:szCs w:val="32"/>
        </w:rPr>
      </w:pPr>
    </w:p>
    <w:p w:rsidR="00CA284A" w:rsidRDefault="00CA284A" w:rsidP="00CA284A">
      <w:pPr>
        <w:rPr>
          <w:sz w:val="32"/>
          <w:szCs w:val="32"/>
        </w:rPr>
      </w:pPr>
      <w:r w:rsidRPr="00CA284A">
        <w:rPr>
          <w:sz w:val="32"/>
          <w:szCs w:val="32"/>
        </w:rPr>
        <w:t>To benchmark the representativeness of the response</w:t>
      </w:r>
      <w:r>
        <w:rPr>
          <w:sz w:val="32"/>
          <w:szCs w:val="32"/>
        </w:rPr>
        <w:t xml:space="preserve"> </w:t>
      </w:r>
      <w:r w:rsidRPr="00CA284A">
        <w:rPr>
          <w:sz w:val="32"/>
          <w:szCs w:val="32"/>
        </w:rPr>
        <w:t>received through the digital engagement platform, the</w:t>
      </w:r>
      <w:r>
        <w:rPr>
          <w:sz w:val="32"/>
          <w:szCs w:val="32"/>
        </w:rPr>
        <w:t xml:space="preserve"> </w:t>
      </w:r>
      <w:r w:rsidRPr="00CA284A">
        <w:rPr>
          <w:sz w:val="32"/>
          <w:szCs w:val="32"/>
        </w:rPr>
        <w:t>same survey (without the background information)</w:t>
      </w:r>
      <w:r>
        <w:rPr>
          <w:sz w:val="32"/>
          <w:szCs w:val="32"/>
        </w:rPr>
        <w:t xml:space="preserve"> </w:t>
      </w:r>
      <w:r w:rsidRPr="00CA284A">
        <w:rPr>
          <w:sz w:val="32"/>
          <w:szCs w:val="32"/>
        </w:rPr>
        <w:t>has been run using a random nation-wide sample.</w:t>
      </w:r>
      <w:r>
        <w:rPr>
          <w:sz w:val="32"/>
          <w:szCs w:val="32"/>
        </w:rPr>
        <w:t xml:space="preserve"> </w:t>
      </w:r>
      <w:r w:rsidRPr="00CA284A">
        <w:rPr>
          <w:sz w:val="32"/>
          <w:szCs w:val="32"/>
        </w:rPr>
        <w:t>This sample was more likely to be representative</w:t>
      </w:r>
      <w:r>
        <w:rPr>
          <w:sz w:val="32"/>
          <w:szCs w:val="32"/>
        </w:rPr>
        <w:t xml:space="preserve"> </w:t>
      </w:r>
      <w:r w:rsidRPr="00CA284A">
        <w:rPr>
          <w:sz w:val="32"/>
          <w:szCs w:val="32"/>
        </w:rPr>
        <w:t>of the New Zealand population.</w:t>
      </w:r>
    </w:p>
    <w:p w:rsidR="00CA284A" w:rsidRPr="00CA284A" w:rsidRDefault="00CA284A" w:rsidP="00CA284A">
      <w:pPr>
        <w:rPr>
          <w:sz w:val="32"/>
          <w:szCs w:val="32"/>
        </w:rPr>
      </w:pPr>
    </w:p>
    <w:p w:rsidR="00CA284A" w:rsidRDefault="00CA284A" w:rsidP="00CA284A">
      <w:pPr>
        <w:rPr>
          <w:sz w:val="32"/>
          <w:szCs w:val="32"/>
        </w:rPr>
      </w:pPr>
      <w:r w:rsidRPr="00CA284A">
        <w:rPr>
          <w:sz w:val="32"/>
          <w:szCs w:val="32"/>
        </w:rPr>
        <w:t>The current paper represents comparative results</w:t>
      </w:r>
      <w:r>
        <w:rPr>
          <w:sz w:val="32"/>
          <w:szCs w:val="32"/>
        </w:rPr>
        <w:t xml:space="preserve"> </w:t>
      </w:r>
      <w:r w:rsidRPr="00CA284A">
        <w:rPr>
          <w:sz w:val="32"/>
          <w:szCs w:val="32"/>
        </w:rPr>
        <w:t>of the feedback received through the online survey</w:t>
      </w:r>
      <w:r>
        <w:rPr>
          <w:sz w:val="32"/>
          <w:szCs w:val="32"/>
        </w:rPr>
        <w:t xml:space="preserve"> </w:t>
      </w:r>
      <w:r w:rsidRPr="00CA284A">
        <w:rPr>
          <w:sz w:val="32"/>
          <w:szCs w:val="32"/>
        </w:rPr>
        <w:t>(3294 responses) and from the random sample survey</w:t>
      </w:r>
      <w:r>
        <w:rPr>
          <w:sz w:val="32"/>
          <w:szCs w:val="32"/>
        </w:rPr>
        <w:t xml:space="preserve"> </w:t>
      </w:r>
      <w:r w:rsidRPr="00CA284A">
        <w:rPr>
          <w:sz w:val="32"/>
          <w:szCs w:val="32"/>
        </w:rPr>
        <w:t>(1310 responses – response rate of 18%).</w:t>
      </w:r>
    </w:p>
    <w:p w:rsidR="00CA284A" w:rsidRPr="00CA284A" w:rsidRDefault="00CA284A" w:rsidP="00CA284A">
      <w:pPr>
        <w:rPr>
          <w:sz w:val="32"/>
          <w:szCs w:val="32"/>
        </w:rPr>
      </w:pPr>
    </w:p>
    <w:p w:rsidR="00CA284A" w:rsidRPr="00CA284A" w:rsidRDefault="00CA284A" w:rsidP="00CA284A">
      <w:pPr>
        <w:rPr>
          <w:sz w:val="32"/>
          <w:szCs w:val="32"/>
        </w:rPr>
      </w:pPr>
      <w:r w:rsidRPr="00CA284A">
        <w:rPr>
          <w:sz w:val="32"/>
          <w:szCs w:val="32"/>
        </w:rPr>
        <w:t>Hāpaitia te Oranga Tangata – Safe and Effective Justice welcomes your views on this discussion paper, which you can</w:t>
      </w:r>
      <w:r>
        <w:rPr>
          <w:sz w:val="32"/>
          <w:szCs w:val="32"/>
        </w:rPr>
        <w:t xml:space="preserve"> </w:t>
      </w:r>
      <w:r w:rsidRPr="00CA284A">
        <w:rPr>
          <w:sz w:val="32"/>
          <w:szCs w:val="32"/>
        </w:rPr>
        <w:t>provide by email at safeandeffective@justice.govt.nz or through our social media pages (links are found on our website</w:t>
      </w:r>
      <w:r>
        <w:rPr>
          <w:sz w:val="32"/>
          <w:szCs w:val="32"/>
        </w:rPr>
        <w:t xml:space="preserve"> </w:t>
      </w:r>
      <w:r w:rsidRPr="00CA284A">
        <w:rPr>
          <w:sz w:val="32"/>
          <w:szCs w:val="32"/>
        </w:rPr>
        <w:t>safeandeffectivejustice.govt.nz)</w:t>
      </w:r>
    </w:p>
    <w:p w:rsidR="00CA284A" w:rsidRDefault="00CA284A">
      <w:pPr>
        <w:rPr>
          <w:sz w:val="32"/>
          <w:szCs w:val="32"/>
        </w:rPr>
      </w:pPr>
      <w:r>
        <w:rPr>
          <w:sz w:val="32"/>
          <w:szCs w:val="32"/>
        </w:rPr>
        <w:br w:type="page"/>
      </w:r>
    </w:p>
    <w:p w:rsidR="00CE0ED9" w:rsidRDefault="00FE7B51" w:rsidP="00D73E22">
      <w:pPr>
        <w:rPr>
          <w:sz w:val="40"/>
          <w:szCs w:val="40"/>
        </w:rPr>
      </w:pPr>
      <w:r w:rsidRPr="00FE7B51">
        <w:rPr>
          <w:sz w:val="40"/>
          <w:szCs w:val="40"/>
        </w:rPr>
        <w:lastRenderedPageBreak/>
        <w:t>Page 2</w:t>
      </w:r>
      <w:r w:rsidR="0004499C">
        <w:rPr>
          <w:sz w:val="40"/>
          <w:szCs w:val="40"/>
        </w:rPr>
        <w:t>.</w:t>
      </w:r>
      <w:r w:rsidRPr="00FE7B51">
        <w:rPr>
          <w:sz w:val="40"/>
          <w:szCs w:val="40"/>
        </w:rPr>
        <w:t xml:space="preserve"> </w:t>
      </w:r>
    </w:p>
    <w:p w:rsidR="00CE0ED9" w:rsidRDefault="00CE0ED9" w:rsidP="00D73E22">
      <w:pPr>
        <w:rPr>
          <w:sz w:val="40"/>
          <w:szCs w:val="40"/>
        </w:rPr>
      </w:pPr>
    </w:p>
    <w:p w:rsidR="00D73E22" w:rsidRPr="00FE7B51" w:rsidRDefault="00CE0ED9" w:rsidP="00D73E22">
      <w:pPr>
        <w:rPr>
          <w:sz w:val="40"/>
          <w:szCs w:val="40"/>
        </w:rPr>
      </w:pPr>
      <w:r>
        <w:rPr>
          <w:sz w:val="40"/>
          <w:szCs w:val="40"/>
        </w:rPr>
        <w:t xml:space="preserve">Title: </w:t>
      </w:r>
      <w:r w:rsidR="00D73E22" w:rsidRPr="00FE7B51">
        <w:rPr>
          <w:sz w:val="40"/>
          <w:szCs w:val="40"/>
        </w:rPr>
        <w:t>Executive Summary</w:t>
      </w:r>
    </w:p>
    <w:p w:rsidR="00FE7B51" w:rsidRDefault="00FE7B51" w:rsidP="00D73E22">
      <w:pPr>
        <w:rPr>
          <w:sz w:val="32"/>
          <w:szCs w:val="32"/>
        </w:rPr>
      </w:pPr>
    </w:p>
    <w:p w:rsidR="00D73E22" w:rsidRPr="00D73E22" w:rsidRDefault="00D73E22" w:rsidP="00D73E22">
      <w:pPr>
        <w:rPr>
          <w:sz w:val="32"/>
          <w:szCs w:val="32"/>
        </w:rPr>
      </w:pPr>
      <w:r w:rsidRPr="00D73E22">
        <w:rPr>
          <w:sz w:val="32"/>
          <w:szCs w:val="32"/>
        </w:rPr>
        <w:t>The key findings from the high-level analysis of research results show that:</w:t>
      </w:r>
    </w:p>
    <w:p w:rsidR="00D73E22" w:rsidRPr="00FE7B51" w:rsidRDefault="00D73E22" w:rsidP="006946C8">
      <w:pPr>
        <w:pStyle w:val="ListParagraph"/>
        <w:numPr>
          <w:ilvl w:val="0"/>
          <w:numId w:val="2"/>
        </w:numPr>
        <w:ind w:left="714" w:hanging="357"/>
        <w:contextualSpacing w:val="0"/>
        <w:rPr>
          <w:sz w:val="32"/>
          <w:szCs w:val="32"/>
        </w:rPr>
      </w:pPr>
      <w:r w:rsidRPr="00FE7B51">
        <w:rPr>
          <w:sz w:val="32"/>
          <w:szCs w:val="32"/>
        </w:rPr>
        <w:t>An overwhelming majority of respondents disagree with the current</w:t>
      </w:r>
      <w:r w:rsidR="00FE7B51" w:rsidRPr="00FE7B51">
        <w:rPr>
          <w:sz w:val="32"/>
          <w:szCs w:val="32"/>
        </w:rPr>
        <w:t xml:space="preserve"> </w:t>
      </w:r>
      <w:r w:rsidRPr="00FE7B51">
        <w:rPr>
          <w:sz w:val="32"/>
          <w:szCs w:val="32"/>
        </w:rPr>
        <w:t>distribution of funds within the criminal justice system. This shows a</w:t>
      </w:r>
      <w:r w:rsidR="00FE7B51" w:rsidRPr="00FE7B51">
        <w:rPr>
          <w:sz w:val="32"/>
          <w:szCs w:val="32"/>
        </w:rPr>
        <w:t xml:space="preserve"> </w:t>
      </w:r>
      <w:r w:rsidRPr="00FE7B51">
        <w:rPr>
          <w:sz w:val="32"/>
          <w:szCs w:val="32"/>
        </w:rPr>
        <w:t>clear public appetite for change rather than keeping the status quo.</w:t>
      </w:r>
    </w:p>
    <w:p w:rsidR="00D73E22" w:rsidRPr="00FE7B51" w:rsidRDefault="00D73E22" w:rsidP="006946C8">
      <w:pPr>
        <w:pStyle w:val="ListParagraph"/>
        <w:numPr>
          <w:ilvl w:val="0"/>
          <w:numId w:val="2"/>
        </w:numPr>
        <w:ind w:left="714" w:hanging="357"/>
        <w:contextualSpacing w:val="0"/>
        <w:rPr>
          <w:sz w:val="32"/>
          <w:szCs w:val="32"/>
        </w:rPr>
      </w:pPr>
      <w:r w:rsidRPr="00FE7B51">
        <w:rPr>
          <w:sz w:val="32"/>
          <w:szCs w:val="32"/>
        </w:rPr>
        <w:t>Respondents are in favour of spending more on supporting victims,</w:t>
      </w:r>
      <w:r w:rsidR="00FE7B51" w:rsidRPr="00FE7B51">
        <w:rPr>
          <w:sz w:val="32"/>
          <w:szCs w:val="32"/>
        </w:rPr>
        <w:t xml:space="preserve"> </w:t>
      </w:r>
      <w:r w:rsidRPr="00FE7B51">
        <w:rPr>
          <w:sz w:val="32"/>
          <w:szCs w:val="32"/>
        </w:rPr>
        <w:t>preventing crime, investing in offender rehabilitation programmes and</w:t>
      </w:r>
      <w:r w:rsidR="00FE7B51" w:rsidRPr="00FE7B51">
        <w:rPr>
          <w:sz w:val="32"/>
          <w:szCs w:val="32"/>
        </w:rPr>
        <w:t xml:space="preserve"> </w:t>
      </w:r>
      <w:r w:rsidRPr="00FE7B51">
        <w:rPr>
          <w:sz w:val="32"/>
          <w:szCs w:val="32"/>
        </w:rPr>
        <w:t>in investigating crime. A relative majority of respondents are in favour</w:t>
      </w:r>
      <w:r w:rsidR="00FE7B51" w:rsidRPr="00FE7B51">
        <w:rPr>
          <w:sz w:val="32"/>
          <w:szCs w:val="32"/>
        </w:rPr>
        <w:t xml:space="preserve"> </w:t>
      </w:r>
      <w:r w:rsidRPr="00FE7B51">
        <w:rPr>
          <w:sz w:val="32"/>
          <w:szCs w:val="32"/>
        </w:rPr>
        <w:t>of spending less on managing sentences and adjudicating cases.</w:t>
      </w:r>
    </w:p>
    <w:p w:rsidR="00D73E22" w:rsidRPr="00FE7B51" w:rsidRDefault="00D73E22" w:rsidP="006946C8">
      <w:pPr>
        <w:pStyle w:val="ListParagraph"/>
        <w:numPr>
          <w:ilvl w:val="0"/>
          <w:numId w:val="2"/>
        </w:numPr>
        <w:ind w:left="714" w:hanging="357"/>
        <w:contextualSpacing w:val="0"/>
        <w:rPr>
          <w:sz w:val="32"/>
          <w:szCs w:val="32"/>
        </w:rPr>
      </w:pPr>
      <w:r w:rsidRPr="00FE7B51">
        <w:rPr>
          <w:sz w:val="32"/>
          <w:szCs w:val="32"/>
        </w:rPr>
        <w:t>Most respondents perceive that victims’ interests should be at the</w:t>
      </w:r>
      <w:r w:rsidR="00FE7B51" w:rsidRPr="00FE7B51">
        <w:rPr>
          <w:sz w:val="32"/>
          <w:szCs w:val="32"/>
        </w:rPr>
        <w:t xml:space="preserve"> </w:t>
      </w:r>
      <w:r w:rsidRPr="00FE7B51">
        <w:rPr>
          <w:sz w:val="32"/>
          <w:szCs w:val="32"/>
        </w:rPr>
        <w:t>heart of the criminal justice system.</w:t>
      </w:r>
    </w:p>
    <w:p w:rsidR="00D73E22" w:rsidRPr="00FE7B51" w:rsidRDefault="00D73E22" w:rsidP="006946C8">
      <w:pPr>
        <w:pStyle w:val="ListParagraph"/>
        <w:numPr>
          <w:ilvl w:val="0"/>
          <w:numId w:val="2"/>
        </w:numPr>
        <w:ind w:left="714" w:hanging="357"/>
        <w:contextualSpacing w:val="0"/>
        <w:rPr>
          <w:sz w:val="32"/>
          <w:szCs w:val="32"/>
        </w:rPr>
      </w:pPr>
      <w:proofErr w:type="gramStart"/>
      <w:r w:rsidRPr="00FE7B51">
        <w:rPr>
          <w:sz w:val="32"/>
          <w:szCs w:val="32"/>
        </w:rPr>
        <w:t>A majority of</w:t>
      </w:r>
      <w:proofErr w:type="gramEnd"/>
      <w:r w:rsidRPr="00FE7B51">
        <w:rPr>
          <w:sz w:val="32"/>
          <w:szCs w:val="32"/>
        </w:rPr>
        <w:t xml:space="preserve"> respondents agree that Māori should take the lead on</w:t>
      </w:r>
      <w:r w:rsidR="00FE7B51" w:rsidRPr="00FE7B51">
        <w:rPr>
          <w:sz w:val="32"/>
          <w:szCs w:val="32"/>
        </w:rPr>
        <w:t xml:space="preserve"> </w:t>
      </w:r>
      <w:r w:rsidRPr="00FE7B51">
        <w:rPr>
          <w:sz w:val="32"/>
          <w:szCs w:val="32"/>
        </w:rPr>
        <w:t>solutions to criminal justice issues for Māori.</w:t>
      </w:r>
    </w:p>
    <w:p w:rsidR="00D73E22" w:rsidRPr="00FE7B51" w:rsidRDefault="00D73E22" w:rsidP="006946C8">
      <w:pPr>
        <w:pStyle w:val="ListParagraph"/>
        <w:numPr>
          <w:ilvl w:val="0"/>
          <w:numId w:val="2"/>
        </w:numPr>
        <w:ind w:left="714" w:hanging="357"/>
        <w:contextualSpacing w:val="0"/>
        <w:rPr>
          <w:sz w:val="32"/>
          <w:szCs w:val="32"/>
        </w:rPr>
      </w:pPr>
      <w:r w:rsidRPr="00FE7B51">
        <w:rPr>
          <w:sz w:val="32"/>
          <w:szCs w:val="32"/>
        </w:rPr>
        <w:t>An overwhelming majority of respondents agree that less serious</w:t>
      </w:r>
      <w:r w:rsidR="00FE7B51" w:rsidRPr="00FE7B51">
        <w:rPr>
          <w:sz w:val="32"/>
          <w:szCs w:val="32"/>
        </w:rPr>
        <w:t xml:space="preserve"> </w:t>
      </w:r>
      <w:r w:rsidRPr="00FE7B51">
        <w:rPr>
          <w:sz w:val="32"/>
          <w:szCs w:val="32"/>
        </w:rPr>
        <w:t>offences should be dealt with in communities instead of through the</w:t>
      </w:r>
      <w:r w:rsidR="00FE7B51" w:rsidRPr="00FE7B51">
        <w:rPr>
          <w:sz w:val="32"/>
          <w:szCs w:val="32"/>
        </w:rPr>
        <w:t xml:space="preserve"> </w:t>
      </w:r>
      <w:r w:rsidRPr="00FE7B51">
        <w:rPr>
          <w:sz w:val="32"/>
          <w:szCs w:val="32"/>
        </w:rPr>
        <w:t>formal justice system.</w:t>
      </w:r>
    </w:p>
    <w:p w:rsidR="00D73E22" w:rsidRPr="00FE7B51" w:rsidRDefault="00D73E22" w:rsidP="006946C8">
      <w:pPr>
        <w:pStyle w:val="ListParagraph"/>
        <w:numPr>
          <w:ilvl w:val="0"/>
          <w:numId w:val="2"/>
        </w:numPr>
        <w:ind w:left="714" w:hanging="357"/>
        <w:contextualSpacing w:val="0"/>
        <w:rPr>
          <w:sz w:val="32"/>
          <w:szCs w:val="32"/>
        </w:rPr>
      </w:pPr>
      <w:r w:rsidRPr="00FE7B51">
        <w:rPr>
          <w:sz w:val="32"/>
          <w:szCs w:val="32"/>
        </w:rPr>
        <w:lastRenderedPageBreak/>
        <w:t>Respondents believe that the criminal justice system should mainly</w:t>
      </w:r>
      <w:r w:rsidR="00FE7B51" w:rsidRPr="00FE7B51">
        <w:rPr>
          <w:sz w:val="32"/>
          <w:szCs w:val="32"/>
        </w:rPr>
        <w:t xml:space="preserve"> </w:t>
      </w:r>
      <w:r w:rsidRPr="00FE7B51">
        <w:rPr>
          <w:sz w:val="32"/>
          <w:szCs w:val="32"/>
        </w:rPr>
        <w:t>focus on preventing crime from happening in the first place.</w:t>
      </w:r>
    </w:p>
    <w:p w:rsidR="00D73E22" w:rsidRPr="00FE7B51" w:rsidRDefault="00D73E22" w:rsidP="006946C8">
      <w:pPr>
        <w:pStyle w:val="ListParagraph"/>
        <w:numPr>
          <w:ilvl w:val="0"/>
          <w:numId w:val="2"/>
        </w:numPr>
        <w:ind w:left="714" w:hanging="357"/>
        <w:contextualSpacing w:val="0"/>
        <w:rPr>
          <w:sz w:val="32"/>
          <w:szCs w:val="32"/>
        </w:rPr>
      </w:pPr>
      <w:r w:rsidRPr="00FE7B51">
        <w:rPr>
          <w:sz w:val="32"/>
          <w:szCs w:val="32"/>
        </w:rPr>
        <w:t>Almost half of the random sample survey respondents believe that</w:t>
      </w:r>
      <w:r w:rsidR="00FE7B51" w:rsidRPr="00FE7B51">
        <w:rPr>
          <w:sz w:val="32"/>
          <w:szCs w:val="32"/>
        </w:rPr>
        <w:t xml:space="preserve"> </w:t>
      </w:r>
      <w:r w:rsidRPr="00FE7B51">
        <w:rPr>
          <w:sz w:val="32"/>
          <w:szCs w:val="32"/>
        </w:rPr>
        <w:t>crime is equally driven by socio-economic problems and personal</w:t>
      </w:r>
      <w:r w:rsidR="00FE7B51" w:rsidRPr="00FE7B51">
        <w:rPr>
          <w:sz w:val="32"/>
          <w:szCs w:val="32"/>
        </w:rPr>
        <w:t xml:space="preserve"> </w:t>
      </w:r>
      <w:r w:rsidRPr="00FE7B51">
        <w:rPr>
          <w:sz w:val="32"/>
          <w:szCs w:val="32"/>
        </w:rPr>
        <w:t>choice, while 45% of the online engagement exercise participants</w:t>
      </w:r>
      <w:r w:rsidR="00FE7B51" w:rsidRPr="00FE7B51">
        <w:rPr>
          <w:sz w:val="32"/>
          <w:szCs w:val="32"/>
        </w:rPr>
        <w:t xml:space="preserve"> </w:t>
      </w:r>
      <w:r w:rsidRPr="00FE7B51">
        <w:rPr>
          <w:sz w:val="32"/>
          <w:szCs w:val="32"/>
        </w:rPr>
        <w:t>think that socio-economic problems are the key driver. A quarter of</w:t>
      </w:r>
      <w:r w:rsidR="00FE7B51" w:rsidRPr="00FE7B51">
        <w:rPr>
          <w:sz w:val="32"/>
          <w:szCs w:val="32"/>
        </w:rPr>
        <w:t xml:space="preserve"> </w:t>
      </w:r>
      <w:r w:rsidRPr="00FE7B51">
        <w:rPr>
          <w:sz w:val="32"/>
          <w:szCs w:val="32"/>
        </w:rPr>
        <w:t>the random sample survey respondents see personal choice as the</w:t>
      </w:r>
      <w:r w:rsidR="00FE7B51" w:rsidRPr="00FE7B51">
        <w:rPr>
          <w:sz w:val="32"/>
          <w:szCs w:val="32"/>
        </w:rPr>
        <w:t xml:space="preserve"> </w:t>
      </w:r>
      <w:r w:rsidRPr="00FE7B51">
        <w:rPr>
          <w:sz w:val="32"/>
          <w:szCs w:val="32"/>
        </w:rPr>
        <w:t>preliminary driver of crime compared to only 13% of the online</w:t>
      </w:r>
      <w:r w:rsidR="00FE7B51" w:rsidRPr="00FE7B51">
        <w:rPr>
          <w:sz w:val="32"/>
          <w:szCs w:val="32"/>
        </w:rPr>
        <w:t xml:space="preserve"> </w:t>
      </w:r>
      <w:r w:rsidRPr="00FE7B51">
        <w:rPr>
          <w:sz w:val="32"/>
          <w:szCs w:val="32"/>
        </w:rPr>
        <w:t>survey</w:t>
      </w:r>
      <w:r w:rsidR="00FE7B51" w:rsidRPr="00FE7B51">
        <w:rPr>
          <w:sz w:val="32"/>
          <w:szCs w:val="32"/>
        </w:rPr>
        <w:t xml:space="preserve"> </w:t>
      </w:r>
      <w:r w:rsidRPr="00FE7B51">
        <w:rPr>
          <w:sz w:val="32"/>
          <w:szCs w:val="32"/>
        </w:rPr>
        <w:t>respondents.</w:t>
      </w:r>
    </w:p>
    <w:p w:rsidR="00D73E22" w:rsidRPr="00FE7B51" w:rsidRDefault="00D73E22" w:rsidP="006946C8">
      <w:pPr>
        <w:pStyle w:val="ListParagraph"/>
        <w:numPr>
          <w:ilvl w:val="0"/>
          <w:numId w:val="2"/>
        </w:numPr>
        <w:ind w:left="714" w:hanging="357"/>
        <w:contextualSpacing w:val="0"/>
        <w:rPr>
          <w:sz w:val="32"/>
          <w:szCs w:val="32"/>
        </w:rPr>
      </w:pPr>
      <w:r w:rsidRPr="00FE7B51">
        <w:rPr>
          <w:sz w:val="32"/>
          <w:szCs w:val="32"/>
        </w:rPr>
        <w:t>Almost half of the random sample survey respondents see the main</w:t>
      </w:r>
      <w:r w:rsidR="00FE7B51" w:rsidRPr="00FE7B51">
        <w:rPr>
          <w:sz w:val="32"/>
          <w:szCs w:val="32"/>
        </w:rPr>
        <w:t xml:space="preserve"> </w:t>
      </w:r>
      <w:r w:rsidRPr="00FE7B51">
        <w:rPr>
          <w:sz w:val="32"/>
          <w:szCs w:val="32"/>
        </w:rPr>
        <w:t>purpose of a sentence as deterring the offender and others from</w:t>
      </w:r>
      <w:r w:rsidR="00FE7B51" w:rsidRPr="00FE7B51">
        <w:rPr>
          <w:sz w:val="32"/>
          <w:szCs w:val="32"/>
        </w:rPr>
        <w:t xml:space="preserve"> </w:t>
      </w:r>
      <w:r w:rsidRPr="00FE7B51">
        <w:rPr>
          <w:sz w:val="32"/>
          <w:szCs w:val="32"/>
        </w:rPr>
        <w:t>committing similar offences. To the contrary, almost half of the online</w:t>
      </w:r>
      <w:r w:rsidR="00FE7B51" w:rsidRPr="00FE7B51">
        <w:rPr>
          <w:sz w:val="32"/>
          <w:szCs w:val="32"/>
        </w:rPr>
        <w:t xml:space="preserve"> </w:t>
      </w:r>
      <w:r w:rsidRPr="00FE7B51">
        <w:rPr>
          <w:sz w:val="32"/>
          <w:szCs w:val="32"/>
        </w:rPr>
        <w:t>survey respondents perceive the main purpose as providing offenders</w:t>
      </w:r>
      <w:r w:rsidR="00FE7B51" w:rsidRPr="00FE7B51">
        <w:rPr>
          <w:sz w:val="32"/>
          <w:szCs w:val="32"/>
        </w:rPr>
        <w:t xml:space="preserve"> </w:t>
      </w:r>
      <w:r w:rsidRPr="00FE7B51">
        <w:rPr>
          <w:sz w:val="32"/>
          <w:szCs w:val="32"/>
        </w:rPr>
        <w:t>with an opportunity for rehabilitation. However, punishing the offender</w:t>
      </w:r>
      <w:r w:rsidR="00FE7B51" w:rsidRPr="00FE7B51">
        <w:rPr>
          <w:sz w:val="32"/>
          <w:szCs w:val="32"/>
        </w:rPr>
        <w:t xml:space="preserve"> </w:t>
      </w:r>
      <w:r w:rsidRPr="00FE7B51">
        <w:rPr>
          <w:sz w:val="32"/>
          <w:szCs w:val="32"/>
        </w:rPr>
        <w:t>for what they did was the least popular answer in both groups.</w:t>
      </w:r>
    </w:p>
    <w:p w:rsidR="00D73E22" w:rsidRPr="00FE7B51" w:rsidRDefault="00D73E22" w:rsidP="006946C8">
      <w:pPr>
        <w:pStyle w:val="ListParagraph"/>
        <w:numPr>
          <w:ilvl w:val="0"/>
          <w:numId w:val="2"/>
        </w:numPr>
        <w:ind w:left="714" w:hanging="357"/>
        <w:contextualSpacing w:val="0"/>
        <w:rPr>
          <w:sz w:val="32"/>
          <w:szCs w:val="32"/>
        </w:rPr>
      </w:pPr>
      <w:r w:rsidRPr="00FE7B51">
        <w:rPr>
          <w:sz w:val="32"/>
          <w:szCs w:val="32"/>
        </w:rPr>
        <w:t>Newspapers, either hard copy or online editions, continue to be one of</w:t>
      </w:r>
      <w:r w:rsidR="00FE7B51" w:rsidRPr="00FE7B51">
        <w:rPr>
          <w:sz w:val="32"/>
          <w:szCs w:val="32"/>
        </w:rPr>
        <w:t xml:space="preserve"> </w:t>
      </w:r>
      <w:r w:rsidRPr="00FE7B51">
        <w:rPr>
          <w:sz w:val="32"/>
          <w:szCs w:val="32"/>
        </w:rPr>
        <w:t>the main sources of crime-related information for both groups. For the</w:t>
      </w:r>
      <w:r w:rsidR="00FE7B51" w:rsidRPr="00FE7B51">
        <w:rPr>
          <w:sz w:val="32"/>
          <w:szCs w:val="32"/>
        </w:rPr>
        <w:t xml:space="preserve"> </w:t>
      </w:r>
      <w:r w:rsidRPr="00FE7B51">
        <w:rPr>
          <w:sz w:val="32"/>
          <w:szCs w:val="32"/>
        </w:rPr>
        <w:t>random sample survey respondents, the next major sources of crime</w:t>
      </w:r>
      <w:r w:rsidR="00FE7B51" w:rsidRPr="00FE7B51">
        <w:rPr>
          <w:sz w:val="32"/>
          <w:szCs w:val="32"/>
        </w:rPr>
        <w:t xml:space="preserve"> </w:t>
      </w:r>
      <w:r w:rsidRPr="00FE7B51">
        <w:rPr>
          <w:sz w:val="32"/>
          <w:szCs w:val="32"/>
        </w:rPr>
        <w:t>related information are TV news (58%) and experience of people they</w:t>
      </w:r>
      <w:r w:rsidR="00FE7B51" w:rsidRPr="00FE7B51">
        <w:rPr>
          <w:sz w:val="32"/>
          <w:szCs w:val="32"/>
        </w:rPr>
        <w:t xml:space="preserve"> </w:t>
      </w:r>
      <w:r w:rsidRPr="00FE7B51">
        <w:rPr>
          <w:sz w:val="32"/>
          <w:szCs w:val="32"/>
        </w:rPr>
        <w:t>know (40%), while for the online survey respondents the other highest</w:t>
      </w:r>
      <w:r w:rsidR="00FE7B51" w:rsidRPr="00FE7B51">
        <w:rPr>
          <w:sz w:val="32"/>
          <w:szCs w:val="32"/>
        </w:rPr>
        <w:t xml:space="preserve"> </w:t>
      </w:r>
      <w:r w:rsidRPr="00FE7B51">
        <w:rPr>
          <w:sz w:val="32"/>
          <w:szCs w:val="32"/>
        </w:rPr>
        <w:t>sources of information are personal experience (39%), experience</w:t>
      </w:r>
      <w:r w:rsidR="00FE7B51" w:rsidRPr="00FE7B51">
        <w:rPr>
          <w:sz w:val="32"/>
          <w:szCs w:val="32"/>
        </w:rPr>
        <w:t xml:space="preserve"> </w:t>
      </w:r>
      <w:r w:rsidRPr="00FE7B51">
        <w:rPr>
          <w:sz w:val="32"/>
          <w:szCs w:val="32"/>
        </w:rPr>
        <w:t>of relatives / friends (38%), and only then TV news (37%). These</w:t>
      </w:r>
      <w:r w:rsidR="00FE7B51" w:rsidRPr="00FE7B51">
        <w:rPr>
          <w:sz w:val="32"/>
          <w:szCs w:val="32"/>
        </w:rPr>
        <w:t xml:space="preserve"> </w:t>
      </w:r>
      <w:r w:rsidRPr="00FE7B51">
        <w:rPr>
          <w:sz w:val="32"/>
          <w:szCs w:val="32"/>
        </w:rPr>
        <w:t>answers may suggest that either personal experience or experience of</w:t>
      </w:r>
      <w:r w:rsidR="00FE7B51" w:rsidRPr="00FE7B51">
        <w:rPr>
          <w:sz w:val="32"/>
          <w:szCs w:val="32"/>
        </w:rPr>
        <w:t xml:space="preserve"> </w:t>
      </w:r>
      <w:r w:rsidRPr="00FE7B51">
        <w:rPr>
          <w:sz w:val="32"/>
          <w:szCs w:val="32"/>
        </w:rPr>
        <w:t>friends or relatives may be one of key drivers for participating in the</w:t>
      </w:r>
      <w:r w:rsidR="00FE7B51" w:rsidRPr="00FE7B51">
        <w:rPr>
          <w:sz w:val="32"/>
          <w:szCs w:val="32"/>
        </w:rPr>
        <w:t xml:space="preserve"> o</w:t>
      </w:r>
      <w:r w:rsidRPr="00FE7B51">
        <w:rPr>
          <w:sz w:val="32"/>
          <w:szCs w:val="32"/>
        </w:rPr>
        <w:t>nline survey.</w:t>
      </w:r>
    </w:p>
    <w:p w:rsidR="00FE7B51" w:rsidRPr="00D73E22" w:rsidRDefault="00FE7B51" w:rsidP="00D73E22">
      <w:pPr>
        <w:rPr>
          <w:sz w:val="32"/>
          <w:szCs w:val="32"/>
        </w:rPr>
      </w:pPr>
    </w:p>
    <w:p w:rsidR="00D73E22" w:rsidRDefault="00D73E22" w:rsidP="00D73E22">
      <w:pPr>
        <w:rPr>
          <w:sz w:val="32"/>
          <w:szCs w:val="32"/>
        </w:rPr>
      </w:pPr>
      <w:r w:rsidRPr="00D73E22">
        <w:rPr>
          <w:sz w:val="32"/>
          <w:szCs w:val="32"/>
        </w:rPr>
        <w:t>The demographic structure of both surveys is reasonably similar.</w:t>
      </w:r>
      <w:r w:rsidR="00FE7B51">
        <w:rPr>
          <w:sz w:val="32"/>
          <w:szCs w:val="32"/>
        </w:rPr>
        <w:t xml:space="preserve"> </w:t>
      </w:r>
      <w:r w:rsidRPr="00D73E22">
        <w:rPr>
          <w:sz w:val="32"/>
          <w:szCs w:val="32"/>
        </w:rPr>
        <w:t>The difference between proportions of the components of relevant</w:t>
      </w:r>
      <w:r w:rsidR="00FE7B51">
        <w:rPr>
          <w:sz w:val="32"/>
          <w:szCs w:val="32"/>
        </w:rPr>
        <w:t xml:space="preserve"> </w:t>
      </w:r>
      <w:r w:rsidRPr="00D73E22">
        <w:rPr>
          <w:sz w:val="32"/>
          <w:szCs w:val="32"/>
        </w:rPr>
        <w:t xml:space="preserve">demographic groups such as gender, age, ethnicity and location </w:t>
      </w:r>
      <w:proofErr w:type="gramStart"/>
      <w:r w:rsidRPr="00D73E22">
        <w:rPr>
          <w:sz w:val="32"/>
          <w:szCs w:val="32"/>
        </w:rPr>
        <w:t>is</w:t>
      </w:r>
      <w:proofErr w:type="gramEnd"/>
      <w:r w:rsidRPr="00D73E22">
        <w:rPr>
          <w:sz w:val="32"/>
          <w:szCs w:val="32"/>
        </w:rPr>
        <w:t xml:space="preserve"> mostly</w:t>
      </w:r>
      <w:r w:rsidR="00FE7B51">
        <w:rPr>
          <w:sz w:val="32"/>
          <w:szCs w:val="32"/>
        </w:rPr>
        <w:t xml:space="preserve"> </w:t>
      </w:r>
      <w:r w:rsidRPr="00D73E22">
        <w:rPr>
          <w:sz w:val="32"/>
          <w:szCs w:val="32"/>
        </w:rPr>
        <w:t>within five percentage points.</w:t>
      </w:r>
    </w:p>
    <w:p w:rsidR="00FE7B51" w:rsidRPr="00D73E22" w:rsidRDefault="00FE7B51" w:rsidP="00D73E22">
      <w:pPr>
        <w:rPr>
          <w:sz w:val="32"/>
          <w:szCs w:val="32"/>
        </w:rPr>
      </w:pPr>
    </w:p>
    <w:p w:rsidR="00D73E22" w:rsidRDefault="00D73E22" w:rsidP="00D73E22">
      <w:pPr>
        <w:rPr>
          <w:sz w:val="32"/>
          <w:szCs w:val="32"/>
        </w:rPr>
      </w:pPr>
      <w:r w:rsidRPr="00D73E22">
        <w:rPr>
          <w:sz w:val="32"/>
          <w:szCs w:val="32"/>
        </w:rPr>
        <w:t>There are only two demographic groups with differences between</w:t>
      </w:r>
      <w:r w:rsidR="00FE7B51">
        <w:rPr>
          <w:sz w:val="32"/>
          <w:szCs w:val="32"/>
        </w:rPr>
        <w:t xml:space="preserve"> </w:t>
      </w:r>
      <w:r w:rsidRPr="00D73E22">
        <w:rPr>
          <w:sz w:val="32"/>
          <w:szCs w:val="32"/>
        </w:rPr>
        <w:t>proportions in the random sample and the online survey exceeding seven</w:t>
      </w:r>
      <w:r w:rsidR="00FE7B51">
        <w:rPr>
          <w:sz w:val="32"/>
          <w:szCs w:val="32"/>
        </w:rPr>
        <w:t xml:space="preserve"> </w:t>
      </w:r>
      <w:r w:rsidRPr="00D73E22">
        <w:rPr>
          <w:sz w:val="32"/>
          <w:szCs w:val="32"/>
        </w:rPr>
        <w:t>percentage points: 65+ age group (difference 11 percentage points) and</w:t>
      </w:r>
      <w:r w:rsidR="00FE7B51">
        <w:rPr>
          <w:sz w:val="32"/>
          <w:szCs w:val="32"/>
        </w:rPr>
        <w:t xml:space="preserve"> </w:t>
      </w:r>
      <w:r w:rsidRPr="00D73E22">
        <w:rPr>
          <w:sz w:val="32"/>
          <w:szCs w:val="32"/>
        </w:rPr>
        <w:t>Wellington location group (difference 13 percentage points). However,</w:t>
      </w:r>
      <w:r w:rsidR="00FE7B51">
        <w:rPr>
          <w:sz w:val="32"/>
          <w:szCs w:val="32"/>
        </w:rPr>
        <w:t xml:space="preserve"> </w:t>
      </w:r>
      <w:r w:rsidRPr="00D73E22">
        <w:rPr>
          <w:sz w:val="32"/>
          <w:szCs w:val="32"/>
        </w:rPr>
        <w:t>the difference in opinions between the random sample survey and the</w:t>
      </w:r>
      <w:r w:rsidR="00FE7B51">
        <w:rPr>
          <w:sz w:val="32"/>
          <w:szCs w:val="32"/>
        </w:rPr>
        <w:t xml:space="preserve"> </w:t>
      </w:r>
      <w:r w:rsidRPr="00D73E22">
        <w:rPr>
          <w:sz w:val="32"/>
          <w:szCs w:val="32"/>
        </w:rPr>
        <w:t>online survey participants may be not only because of the demographic</w:t>
      </w:r>
      <w:r w:rsidR="00FE7B51">
        <w:rPr>
          <w:sz w:val="32"/>
          <w:szCs w:val="32"/>
        </w:rPr>
        <w:t xml:space="preserve"> </w:t>
      </w:r>
      <w:r w:rsidRPr="00D73E22">
        <w:rPr>
          <w:sz w:val="32"/>
          <w:szCs w:val="32"/>
        </w:rPr>
        <w:t>structure – see our explanation of comparisons and weighting below.</w:t>
      </w:r>
    </w:p>
    <w:p w:rsidR="0004499C" w:rsidRPr="00D73E22" w:rsidRDefault="0004499C" w:rsidP="00D73E22">
      <w:pPr>
        <w:rPr>
          <w:sz w:val="32"/>
          <w:szCs w:val="32"/>
        </w:rPr>
      </w:pPr>
    </w:p>
    <w:p w:rsidR="00363E98" w:rsidRDefault="00D73E22" w:rsidP="00D73E22">
      <w:pPr>
        <w:rPr>
          <w:sz w:val="32"/>
          <w:szCs w:val="32"/>
        </w:rPr>
      </w:pPr>
      <w:r w:rsidRPr="00D73E22">
        <w:rPr>
          <w:sz w:val="32"/>
          <w:szCs w:val="32"/>
        </w:rPr>
        <w:t>The outcomes of both surveys, question by question, are briefly</w:t>
      </w:r>
      <w:r w:rsidR="00FE7B51">
        <w:rPr>
          <w:sz w:val="32"/>
          <w:szCs w:val="32"/>
        </w:rPr>
        <w:t xml:space="preserve"> </w:t>
      </w:r>
      <w:r w:rsidRPr="00D73E22">
        <w:rPr>
          <w:sz w:val="32"/>
          <w:szCs w:val="32"/>
        </w:rPr>
        <w:t>summarised in the Table 1 below. Many core results are similar in both</w:t>
      </w:r>
      <w:r w:rsidR="00FE7B51">
        <w:rPr>
          <w:sz w:val="32"/>
          <w:szCs w:val="32"/>
        </w:rPr>
        <w:t xml:space="preserve"> </w:t>
      </w:r>
      <w:r w:rsidRPr="00D73E22">
        <w:rPr>
          <w:sz w:val="32"/>
          <w:szCs w:val="32"/>
        </w:rPr>
        <w:t>surveys (bolded in the table).</w:t>
      </w:r>
    </w:p>
    <w:p w:rsidR="00F91590" w:rsidRDefault="00F91590">
      <w:pPr>
        <w:rPr>
          <w:sz w:val="32"/>
          <w:szCs w:val="32"/>
        </w:rPr>
      </w:pPr>
      <w:r>
        <w:rPr>
          <w:sz w:val="32"/>
          <w:szCs w:val="32"/>
        </w:rPr>
        <w:br w:type="page"/>
      </w:r>
    </w:p>
    <w:p w:rsidR="00CE0ED9" w:rsidRDefault="00F91590" w:rsidP="00D73E22">
      <w:pPr>
        <w:rPr>
          <w:sz w:val="40"/>
          <w:szCs w:val="40"/>
        </w:rPr>
      </w:pPr>
      <w:r w:rsidRPr="00F91590">
        <w:rPr>
          <w:sz w:val="40"/>
          <w:szCs w:val="40"/>
        </w:rPr>
        <w:lastRenderedPageBreak/>
        <w:t>Page 3</w:t>
      </w:r>
      <w:r w:rsidR="0004499C">
        <w:rPr>
          <w:sz w:val="40"/>
          <w:szCs w:val="40"/>
        </w:rPr>
        <w:t>.</w:t>
      </w:r>
      <w:r w:rsidRPr="00F91590">
        <w:rPr>
          <w:sz w:val="40"/>
          <w:szCs w:val="40"/>
        </w:rPr>
        <w:t xml:space="preserve"> </w:t>
      </w:r>
    </w:p>
    <w:p w:rsidR="00CE0ED9" w:rsidRDefault="00CE0ED9" w:rsidP="00D73E22">
      <w:pPr>
        <w:rPr>
          <w:sz w:val="40"/>
          <w:szCs w:val="40"/>
        </w:rPr>
      </w:pPr>
    </w:p>
    <w:p w:rsidR="00F91590" w:rsidRPr="00CE0ED9" w:rsidRDefault="00CE0ED9" w:rsidP="00F91590">
      <w:pPr>
        <w:rPr>
          <w:sz w:val="32"/>
          <w:szCs w:val="32"/>
        </w:rPr>
      </w:pPr>
      <w:r w:rsidRPr="00CE0ED9">
        <w:rPr>
          <w:sz w:val="32"/>
          <w:szCs w:val="32"/>
        </w:rPr>
        <w:t xml:space="preserve">Subtitle. </w:t>
      </w:r>
      <w:r w:rsidR="00F91590" w:rsidRPr="00CE0ED9">
        <w:rPr>
          <w:sz w:val="32"/>
          <w:szCs w:val="32"/>
        </w:rPr>
        <w:t>Table 1</w:t>
      </w:r>
      <w:r w:rsidRPr="00CE0ED9">
        <w:rPr>
          <w:sz w:val="32"/>
          <w:szCs w:val="32"/>
        </w:rPr>
        <w:t xml:space="preserve">: </w:t>
      </w:r>
      <w:r w:rsidR="00F91590" w:rsidRPr="00CE0ED9">
        <w:rPr>
          <w:sz w:val="32"/>
          <w:szCs w:val="32"/>
        </w:rPr>
        <w:t>Brief outcomes of the random sample survey and the online survey.</w:t>
      </w:r>
    </w:p>
    <w:p w:rsidR="00F91590" w:rsidRDefault="00F91590" w:rsidP="00F91590">
      <w:pPr>
        <w:rPr>
          <w:sz w:val="32"/>
          <w:szCs w:val="32"/>
        </w:rPr>
      </w:pPr>
    </w:p>
    <w:tbl>
      <w:tblPr>
        <w:tblStyle w:val="TableGrid"/>
        <w:tblW w:w="0" w:type="auto"/>
        <w:tblLook w:val="04A0" w:firstRow="1" w:lastRow="0" w:firstColumn="1" w:lastColumn="0" w:noHBand="0" w:noVBand="1"/>
      </w:tblPr>
      <w:tblGrid>
        <w:gridCol w:w="6516"/>
        <w:gridCol w:w="7087"/>
      </w:tblGrid>
      <w:tr w:rsidR="00F91590" w:rsidTr="00C03C73">
        <w:tc>
          <w:tcPr>
            <w:tcW w:w="6516" w:type="dxa"/>
          </w:tcPr>
          <w:p w:rsidR="00F91590" w:rsidRPr="00F91590" w:rsidRDefault="00F91590" w:rsidP="00F91590">
            <w:pPr>
              <w:pStyle w:val="Pa6"/>
              <w:spacing w:before="100" w:after="100"/>
              <w:rPr>
                <w:rFonts w:asciiTheme="minorHAnsi" w:hAnsiTheme="minorHAnsi" w:cstheme="minorHAnsi"/>
                <w:color w:val="000000"/>
                <w:sz w:val="32"/>
                <w:szCs w:val="32"/>
              </w:rPr>
            </w:pPr>
            <w:r w:rsidRPr="00F91590">
              <w:rPr>
                <w:rFonts w:asciiTheme="minorHAnsi" w:hAnsiTheme="minorHAnsi" w:cstheme="minorHAnsi"/>
                <w:b/>
                <w:bCs/>
                <w:color w:val="000000"/>
                <w:sz w:val="32"/>
                <w:szCs w:val="32"/>
              </w:rPr>
              <w:t xml:space="preserve">Question </w:t>
            </w:r>
          </w:p>
        </w:tc>
        <w:tc>
          <w:tcPr>
            <w:tcW w:w="7087" w:type="dxa"/>
          </w:tcPr>
          <w:p w:rsidR="00F91590" w:rsidRPr="00F91590" w:rsidRDefault="00F91590" w:rsidP="00F91590">
            <w:pPr>
              <w:pStyle w:val="Pa6"/>
              <w:spacing w:before="100" w:after="100"/>
              <w:rPr>
                <w:rFonts w:asciiTheme="minorHAnsi" w:hAnsiTheme="minorHAnsi" w:cstheme="minorHAnsi"/>
                <w:color w:val="000000"/>
                <w:sz w:val="32"/>
                <w:szCs w:val="32"/>
              </w:rPr>
            </w:pPr>
            <w:r w:rsidRPr="00F91590">
              <w:rPr>
                <w:rFonts w:asciiTheme="minorHAnsi" w:hAnsiTheme="minorHAnsi" w:cstheme="minorHAnsi"/>
                <w:b/>
                <w:bCs/>
                <w:color w:val="000000"/>
                <w:sz w:val="32"/>
                <w:szCs w:val="32"/>
              </w:rPr>
              <w:t xml:space="preserve">Outcome </w:t>
            </w:r>
          </w:p>
        </w:tc>
      </w:tr>
      <w:tr w:rsidR="00F91590" w:rsidTr="00C03C73">
        <w:tc>
          <w:tcPr>
            <w:tcW w:w="6516" w:type="dxa"/>
          </w:tcPr>
          <w:p w:rsidR="00F91590" w:rsidRPr="00F91590" w:rsidRDefault="00F91590" w:rsidP="00F91590">
            <w:pPr>
              <w:pStyle w:val="Pa6"/>
              <w:spacing w:before="100" w:after="100"/>
              <w:rPr>
                <w:rFonts w:asciiTheme="minorHAnsi" w:hAnsiTheme="minorHAnsi" w:cstheme="minorHAnsi"/>
                <w:color w:val="000000"/>
                <w:sz w:val="32"/>
                <w:szCs w:val="32"/>
              </w:rPr>
            </w:pPr>
            <w:r w:rsidRPr="00F91590">
              <w:rPr>
                <w:rFonts w:asciiTheme="minorHAnsi" w:hAnsiTheme="minorHAnsi" w:cstheme="minorHAnsi"/>
                <w:b/>
                <w:bCs/>
                <w:color w:val="000000"/>
                <w:sz w:val="32"/>
                <w:szCs w:val="32"/>
              </w:rPr>
              <w:t xml:space="preserve">Question 1. </w:t>
            </w:r>
            <w:r w:rsidRPr="00F91590">
              <w:rPr>
                <w:rFonts w:asciiTheme="minorHAnsi" w:hAnsiTheme="minorHAnsi" w:cstheme="minorHAnsi"/>
                <w:color w:val="000000"/>
                <w:sz w:val="32"/>
                <w:szCs w:val="32"/>
              </w:rPr>
              <w:t xml:space="preserve">In your opinion, are we allocating resources in the right way? </w:t>
            </w:r>
          </w:p>
        </w:tc>
        <w:tc>
          <w:tcPr>
            <w:tcW w:w="7087" w:type="dxa"/>
          </w:tcPr>
          <w:p w:rsidR="00F91590" w:rsidRPr="00F91590" w:rsidRDefault="00C8119F" w:rsidP="00F91590">
            <w:pPr>
              <w:pStyle w:val="Pa7"/>
              <w:spacing w:after="160"/>
              <w:rPr>
                <w:rFonts w:asciiTheme="minorHAnsi" w:hAnsiTheme="minorHAnsi" w:cstheme="minorHAnsi"/>
                <w:color w:val="000000"/>
                <w:sz w:val="32"/>
                <w:szCs w:val="32"/>
              </w:rPr>
            </w:pPr>
            <w:r w:rsidRPr="00F91590">
              <w:rPr>
                <w:rFonts w:asciiTheme="minorHAnsi" w:hAnsiTheme="minorHAnsi" w:cstheme="minorHAnsi"/>
                <w:b/>
                <w:bCs/>
                <w:color w:val="000000"/>
                <w:sz w:val="32"/>
                <w:szCs w:val="32"/>
              </w:rPr>
              <w:t>Outcome</w:t>
            </w:r>
            <w:r w:rsidRPr="00F91590">
              <w:rPr>
                <w:rFonts w:asciiTheme="minorHAnsi" w:hAnsiTheme="minorHAnsi" w:cstheme="minorHAnsi"/>
                <w:color w:val="000000"/>
                <w:sz w:val="32"/>
                <w:szCs w:val="32"/>
              </w:rPr>
              <w:t xml:space="preserve"> </w:t>
            </w:r>
            <w:r>
              <w:rPr>
                <w:rFonts w:asciiTheme="minorHAnsi" w:hAnsiTheme="minorHAnsi" w:cstheme="minorHAnsi"/>
                <w:b/>
                <w:color w:val="000000"/>
                <w:sz w:val="32"/>
                <w:szCs w:val="32"/>
              </w:rPr>
              <w:t xml:space="preserve">1. </w:t>
            </w:r>
            <w:r w:rsidR="00F91590" w:rsidRPr="00F91590">
              <w:rPr>
                <w:rFonts w:asciiTheme="minorHAnsi" w:hAnsiTheme="minorHAnsi" w:cstheme="minorHAnsi"/>
                <w:color w:val="000000"/>
                <w:sz w:val="32"/>
                <w:szCs w:val="32"/>
              </w:rPr>
              <w:t xml:space="preserve">Overwhelming (more than 80%) majority of respondents </w:t>
            </w:r>
            <w:r w:rsidR="00F91590" w:rsidRPr="00F91590">
              <w:rPr>
                <w:rFonts w:asciiTheme="minorHAnsi" w:hAnsiTheme="minorHAnsi" w:cstheme="minorHAnsi"/>
                <w:b/>
                <w:bCs/>
                <w:color w:val="000000"/>
                <w:sz w:val="32"/>
                <w:szCs w:val="32"/>
              </w:rPr>
              <w:t>in both surveys disagree with the current resource allocation</w:t>
            </w:r>
            <w:r w:rsidR="00F91590" w:rsidRPr="00F91590">
              <w:rPr>
                <w:rFonts w:asciiTheme="minorHAnsi" w:hAnsiTheme="minorHAnsi" w:cstheme="minorHAnsi"/>
                <w:color w:val="000000"/>
                <w:sz w:val="32"/>
                <w:szCs w:val="32"/>
              </w:rPr>
              <w:t xml:space="preserve">. </w:t>
            </w:r>
          </w:p>
        </w:tc>
      </w:tr>
      <w:tr w:rsidR="00F91590" w:rsidTr="00C03C73">
        <w:tc>
          <w:tcPr>
            <w:tcW w:w="6516" w:type="dxa"/>
          </w:tcPr>
          <w:p w:rsidR="00F91590" w:rsidRPr="00F91590" w:rsidRDefault="00F91590" w:rsidP="00F91590">
            <w:pPr>
              <w:pStyle w:val="Pa6"/>
              <w:spacing w:before="100" w:after="100"/>
              <w:rPr>
                <w:rFonts w:asciiTheme="minorHAnsi" w:hAnsiTheme="minorHAnsi" w:cstheme="minorHAnsi"/>
                <w:color w:val="000000"/>
                <w:sz w:val="32"/>
                <w:szCs w:val="32"/>
              </w:rPr>
            </w:pPr>
            <w:r w:rsidRPr="00F91590">
              <w:rPr>
                <w:rFonts w:asciiTheme="minorHAnsi" w:hAnsiTheme="minorHAnsi" w:cstheme="minorHAnsi"/>
                <w:b/>
                <w:bCs/>
                <w:color w:val="000000"/>
                <w:sz w:val="32"/>
                <w:szCs w:val="32"/>
              </w:rPr>
              <w:t xml:space="preserve">Question 2. </w:t>
            </w:r>
            <w:r w:rsidRPr="00F91590">
              <w:rPr>
                <w:rFonts w:asciiTheme="minorHAnsi" w:hAnsiTheme="minorHAnsi" w:cstheme="minorHAnsi"/>
                <w:color w:val="000000"/>
                <w:sz w:val="32"/>
                <w:szCs w:val="32"/>
              </w:rPr>
              <w:t xml:space="preserve">How you would change the way money is spent across the following categories? </w:t>
            </w:r>
          </w:p>
        </w:tc>
        <w:tc>
          <w:tcPr>
            <w:tcW w:w="7087" w:type="dxa"/>
          </w:tcPr>
          <w:p w:rsidR="00F91590" w:rsidRPr="00F91590" w:rsidRDefault="00C8119F" w:rsidP="00F91590">
            <w:pPr>
              <w:pStyle w:val="Pa7"/>
              <w:spacing w:after="160"/>
              <w:rPr>
                <w:rFonts w:asciiTheme="minorHAnsi" w:hAnsiTheme="minorHAnsi" w:cstheme="minorHAnsi"/>
                <w:color w:val="000000"/>
                <w:sz w:val="32"/>
                <w:szCs w:val="32"/>
              </w:rPr>
            </w:pPr>
            <w:r w:rsidRPr="00F91590">
              <w:rPr>
                <w:rFonts w:asciiTheme="minorHAnsi" w:hAnsiTheme="minorHAnsi" w:cstheme="minorHAnsi"/>
                <w:b/>
                <w:bCs/>
                <w:color w:val="000000"/>
                <w:sz w:val="32"/>
                <w:szCs w:val="32"/>
              </w:rPr>
              <w:t>Outcome</w:t>
            </w:r>
            <w:r w:rsidRPr="00F91590">
              <w:rPr>
                <w:rFonts w:asciiTheme="minorHAnsi" w:hAnsiTheme="minorHAnsi" w:cstheme="minorHAnsi"/>
                <w:color w:val="000000"/>
                <w:sz w:val="32"/>
                <w:szCs w:val="32"/>
              </w:rPr>
              <w:t xml:space="preserve"> </w:t>
            </w:r>
            <w:r>
              <w:rPr>
                <w:rFonts w:asciiTheme="minorHAnsi" w:hAnsiTheme="minorHAnsi" w:cstheme="minorHAnsi"/>
                <w:b/>
                <w:color w:val="000000"/>
                <w:sz w:val="32"/>
                <w:szCs w:val="32"/>
              </w:rPr>
              <w:t xml:space="preserve">2. </w:t>
            </w:r>
            <w:r w:rsidR="00F91590" w:rsidRPr="00F91590">
              <w:rPr>
                <w:rFonts w:asciiTheme="minorHAnsi" w:hAnsiTheme="minorHAnsi" w:cstheme="minorHAnsi"/>
                <w:color w:val="000000"/>
                <w:sz w:val="32"/>
                <w:szCs w:val="32"/>
              </w:rPr>
              <w:t xml:space="preserve">A significant majority of respondents in both surveys would increase budget for victim support and preventing crime. Relative majority </w:t>
            </w:r>
            <w:r w:rsidR="00F91590" w:rsidRPr="00F91590">
              <w:rPr>
                <w:rFonts w:asciiTheme="minorHAnsi" w:hAnsiTheme="minorHAnsi" w:cstheme="minorHAnsi"/>
                <w:b/>
                <w:bCs/>
                <w:color w:val="000000"/>
                <w:sz w:val="32"/>
                <w:szCs w:val="32"/>
              </w:rPr>
              <w:t>in both surveys would decrease budget for managing sentences and adjudicating cases</w:t>
            </w:r>
            <w:r w:rsidR="00F91590" w:rsidRPr="00F91590">
              <w:rPr>
                <w:rFonts w:asciiTheme="minorHAnsi" w:hAnsiTheme="minorHAnsi" w:cstheme="minorHAnsi"/>
                <w:color w:val="000000"/>
                <w:sz w:val="32"/>
                <w:szCs w:val="32"/>
              </w:rPr>
              <w:t xml:space="preserve">. </w:t>
            </w:r>
          </w:p>
        </w:tc>
      </w:tr>
      <w:tr w:rsidR="00F91590" w:rsidTr="00C03C73">
        <w:tc>
          <w:tcPr>
            <w:tcW w:w="6516" w:type="dxa"/>
          </w:tcPr>
          <w:p w:rsidR="00F91590" w:rsidRPr="00F91590" w:rsidRDefault="00C8119F" w:rsidP="00F91590">
            <w:pPr>
              <w:pStyle w:val="Pa6"/>
              <w:spacing w:before="100" w:after="100"/>
              <w:rPr>
                <w:rFonts w:asciiTheme="minorHAnsi" w:hAnsiTheme="minorHAnsi" w:cstheme="minorHAnsi"/>
                <w:color w:val="000000"/>
                <w:sz w:val="32"/>
                <w:szCs w:val="32"/>
              </w:rPr>
            </w:pPr>
            <w:r w:rsidRPr="00F91590">
              <w:rPr>
                <w:rFonts w:asciiTheme="minorHAnsi" w:hAnsiTheme="minorHAnsi" w:cstheme="minorHAnsi"/>
                <w:b/>
                <w:bCs/>
                <w:color w:val="000000"/>
                <w:sz w:val="32"/>
                <w:szCs w:val="32"/>
              </w:rPr>
              <w:t xml:space="preserve">Question </w:t>
            </w:r>
            <w:r w:rsidR="00F91590" w:rsidRPr="00F91590">
              <w:rPr>
                <w:rFonts w:asciiTheme="minorHAnsi" w:hAnsiTheme="minorHAnsi" w:cstheme="minorHAnsi"/>
                <w:b/>
                <w:bCs/>
                <w:color w:val="000000"/>
                <w:sz w:val="32"/>
                <w:szCs w:val="32"/>
              </w:rPr>
              <w:t xml:space="preserve">3. </w:t>
            </w:r>
            <w:r w:rsidR="00F91590" w:rsidRPr="00F91590">
              <w:rPr>
                <w:rFonts w:asciiTheme="minorHAnsi" w:hAnsiTheme="minorHAnsi" w:cstheme="minorHAnsi"/>
                <w:color w:val="000000"/>
                <w:sz w:val="32"/>
                <w:szCs w:val="32"/>
              </w:rPr>
              <w:t xml:space="preserve">Victims’ interest should be in the heart of the criminal justice system. Do you agree? </w:t>
            </w:r>
          </w:p>
        </w:tc>
        <w:tc>
          <w:tcPr>
            <w:tcW w:w="7087" w:type="dxa"/>
          </w:tcPr>
          <w:p w:rsidR="00F91590" w:rsidRPr="00F91590" w:rsidRDefault="00C8119F" w:rsidP="00F91590">
            <w:pPr>
              <w:pStyle w:val="Pa7"/>
              <w:spacing w:after="160"/>
              <w:rPr>
                <w:rFonts w:asciiTheme="minorHAnsi" w:hAnsiTheme="minorHAnsi" w:cstheme="minorHAnsi"/>
                <w:color w:val="000000"/>
                <w:sz w:val="32"/>
                <w:szCs w:val="32"/>
              </w:rPr>
            </w:pPr>
            <w:r w:rsidRPr="00F91590">
              <w:rPr>
                <w:rFonts w:asciiTheme="minorHAnsi" w:hAnsiTheme="minorHAnsi" w:cstheme="minorHAnsi"/>
                <w:b/>
                <w:bCs/>
                <w:color w:val="000000"/>
                <w:sz w:val="32"/>
                <w:szCs w:val="32"/>
              </w:rPr>
              <w:t>Outcome</w:t>
            </w:r>
            <w:r w:rsidRPr="00F91590">
              <w:rPr>
                <w:rFonts w:asciiTheme="minorHAnsi" w:hAnsiTheme="minorHAnsi" w:cstheme="minorHAnsi"/>
                <w:color w:val="000000"/>
                <w:sz w:val="32"/>
                <w:szCs w:val="32"/>
              </w:rPr>
              <w:t xml:space="preserve"> </w:t>
            </w:r>
            <w:r>
              <w:rPr>
                <w:rFonts w:asciiTheme="minorHAnsi" w:hAnsiTheme="minorHAnsi" w:cstheme="minorHAnsi"/>
                <w:b/>
                <w:color w:val="000000"/>
                <w:sz w:val="32"/>
                <w:szCs w:val="32"/>
              </w:rPr>
              <w:t xml:space="preserve">3. </w:t>
            </w:r>
            <w:r w:rsidR="00F91590" w:rsidRPr="00F91590">
              <w:rPr>
                <w:rFonts w:asciiTheme="minorHAnsi" w:hAnsiTheme="minorHAnsi" w:cstheme="minorHAnsi"/>
                <w:color w:val="000000"/>
                <w:sz w:val="32"/>
                <w:szCs w:val="32"/>
              </w:rPr>
              <w:t xml:space="preserve">An overwhelming (more than 80%) majority of respondents </w:t>
            </w:r>
            <w:r w:rsidR="00F91590" w:rsidRPr="00F91590">
              <w:rPr>
                <w:rFonts w:asciiTheme="minorHAnsi" w:hAnsiTheme="minorHAnsi" w:cstheme="minorHAnsi"/>
                <w:b/>
                <w:bCs/>
                <w:color w:val="000000"/>
                <w:sz w:val="32"/>
                <w:szCs w:val="32"/>
              </w:rPr>
              <w:t>in both surveys agree with the statement</w:t>
            </w:r>
            <w:r w:rsidR="00F91590" w:rsidRPr="00F91590">
              <w:rPr>
                <w:rFonts w:asciiTheme="minorHAnsi" w:hAnsiTheme="minorHAnsi" w:cstheme="minorHAnsi"/>
                <w:color w:val="000000"/>
                <w:sz w:val="32"/>
                <w:szCs w:val="32"/>
              </w:rPr>
              <w:t xml:space="preserve">. </w:t>
            </w:r>
          </w:p>
        </w:tc>
      </w:tr>
      <w:tr w:rsidR="00F91590" w:rsidTr="00C03C73">
        <w:tc>
          <w:tcPr>
            <w:tcW w:w="6516" w:type="dxa"/>
          </w:tcPr>
          <w:p w:rsidR="00F91590" w:rsidRPr="00F91590" w:rsidRDefault="00C8119F" w:rsidP="00F91590">
            <w:pPr>
              <w:pStyle w:val="Pa6"/>
              <w:spacing w:before="100" w:after="100"/>
              <w:rPr>
                <w:rFonts w:asciiTheme="minorHAnsi" w:hAnsiTheme="minorHAnsi" w:cstheme="minorHAnsi"/>
                <w:color w:val="000000"/>
                <w:sz w:val="32"/>
                <w:szCs w:val="32"/>
              </w:rPr>
            </w:pPr>
            <w:r w:rsidRPr="00F91590">
              <w:rPr>
                <w:rFonts w:asciiTheme="minorHAnsi" w:hAnsiTheme="minorHAnsi" w:cstheme="minorHAnsi"/>
                <w:b/>
                <w:bCs/>
                <w:color w:val="000000"/>
                <w:sz w:val="32"/>
                <w:szCs w:val="32"/>
              </w:rPr>
              <w:lastRenderedPageBreak/>
              <w:t xml:space="preserve">Question </w:t>
            </w:r>
            <w:r w:rsidR="00F91590" w:rsidRPr="00F91590">
              <w:rPr>
                <w:rFonts w:asciiTheme="minorHAnsi" w:hAnsiTheme="minorHAnsi" w:cstheme="minorHAnsi"/>
                <w:b/>
                <w:bCs/>
                <w:color w:val="000000"/>
                <w:sz w:val="32"/>
                <w:szCs w:val="32"/>
              </w:rPr>
              <w:t xml:space="preserve">4. </w:t>
            </w:r>
            <w:r w:rsidR="00F91590" w:rsidRPr="00F91590">
              <w:rPr>
                <w:rFonts w:asciiTheme="minorHAnsi" w:hAnsiTheme="minorHAnsi" w:cstheme="minorHAnsi"/>
                <w:color w:val="000000"/>
                <w:sz w:val="32"/>
                <w:szCs w:val="32"/>
              </w:rPr>
              <w:t xml:space="preserve">It’s important that Māori take the lead on solutions to criminal justice issues for Māori. Do you agree? </w:t>
            </w:r>
          </w:p>
        </w:tc>
        <w:tc>
          <w:tcPr>
            <w:tcW w:w="7087" w:type="dxa"/>
          </w:tcPr>
          <w:p w:rsidR="00F91590" w:rsidRPr="00F91590" w:rsidRDefault="00C8119F" w:rsidP="00F91590">
            <w:pPr>
              <w:pStyle w:val="Pa7"/>
              <w:spacing w:after="160"/>
              <w:rPr>
                <w:rFonts w:asciiTheme="minorHAnsi" w:hAnsiTheme="minorHAnsi" w:cstheme="minorHAnsi"/>
                <w:color w:val="000000"/>
                <w:sz w:val="32"/>
                <w:szCs w:val="32"/>
              </w:rPr>
            </w:pPr>
            <w:r w:rsidRPr="00F91590">
              <w:rPr>
                <w:rFonts w:asciiTheme="minorHAnsi" w:hAnsiTheme="minorHAnsi" w:cstheme="minorHAnsi"/>
                <w:b/>
                <w:bCs/>
                <w:color w:val="000000"/>
                <w:sz w:val="32"/>
                <w:szCs w:val="32"/>
              </w:rPr>
              <w:t>Outcome</w:t>
            </w:r>
            <w:r w:rsidRPr="00F91590">
              <w:rPr>
                <w:rFonts w:asciiTheme="minorHAnsi" w:hAnsiTheme="minorHAnsi" w:cstheme="minorHAnsi"/>
                <w:color w:val="000000"/>
                <w:sz w:val="32"/>
                <w:szCs w:val="32"/>
              </w:rPr>
              <w:t xml:space="preserve"> </w:t>
            </w:r>
            <w:r>
              <w:rPr>
                <w:rFonts w:asciiTheme="minorHAnsi" w:hAnsiTheme="minorHAnsi" w:cstheme="minorHAnsi"/>
                <w:b/>
                <w:color w:val="000000"/>
                <w:sz w:val="32"/>
                <w:szCs w:val="32"/>
              </w:rPr>
              <w:t xml:space="preserve">4. </w:t>
            </w:r>
            <w:r w:rsidR="00F91590" w:rsidRPr="00F91590">
              <w:rPr>
                <w:rFonts w:asciiTheme="minorHAnsi" w:hAnsiTheme="minorHAnsi" w:cstheme="minorHAnsi"/>
                <w:color w:val="000000"/>
                <w:sz w:val="32"/>
                <w:szCs w:val="32"/>
              </w:rPr>
              <w:t xml:space="preserve">A majority (around 60%) of respondents </w:t>
            </w:r>
            <w:r w:rsidR="00F91590" w:rsidRPr="00F91590">
              <w:rPr>
                <w:rFonts w:asciiTheme="minorHAnsi" w:hAnsiTheme="minorHAnsi" w:cstheme="minorHAnsi"/>
                <w:b/>
                <w:bCs/>
                <w:color w:val="000000"/>
                <w:sz w:val="32"/>
                <w:szCs w:val="32"/>
              </w:rPr>
              <w:t>in both surveys agree with the statement</w:t>
            </w:r>
            <w:r w:rsidR="00F91590" w:rsidRPr="00F91590">
              <w:rPr>
                <w:rFonts w:asciiTheme="minorHAnsi" w:hAnsiTheme="minorHAnsi" w:cstheme="minorHAnsi"/>
                <w:color w:val="000000"/>
                <w:sz w:val="32"/>
                <w:szCs w:val="32"/>
              </w:rPr>
              <w:t xml:space="preserve">. </w:t>
            </w:r>
          </w:p>
        </w:tc>
      </w:tr>
      <w:tr w:rsidR="00F91590" w:rsidTr="00C03C73">
        <w:tc>
          <w:tcPr>
            <w:tcW w:w="6516" w:type="dxa"/>
          </w:tcPr>
          <w:p w:rsidR="00F91590" w:rsidRPr="00F91590" w:rsidRDefault="00C8119F" w:rsidP="00F91590">
            <w:pPr>
              <w:pStyle w:val="Pa6"/>
              <w:spacing w:before="100" w:after="100"/>
              <w:rPr>
                <w:rFonts w:asciiTheme="minorHAnsi" w:hAnsiTheme="minorHAnsi" w:cstheme="minorHAnsi"/>
                <w:color w:val="000000"/>
                <w:sz w:val="32"/>
                <w:szCs w:val="32"/>
              </w:rPr>
            </w:pPr>
            <w:r w:rsidRPr="00F91590">
              <w:rPr>
                <w:rFonts w:asciiTheme="minorHAnsi" w:hAnsiTheme="minorHAnsi" w:cstheme="minorHAnsi"/>
                <w:b/>
                <w:bCs/>
                <w:color w:val="000000"/>
                <w:sz w:val="32"/>
                <w:szCs w:val="32"/>
              </w:rPr>
              <w:t xml:space="preserve">Question </w:t>
            </w:r>
            <w:r w:rsidR="00F91590" w:rsidRPr="00F91590">
              <w:rPr>
                <w:rFonts w:asciiTheme="minorHAnsi" w:hAnsiTheme="minorHAnsi" w:cstheme="minorHAnsi"/>
                <w:b/>
                <w:bCs/>
                <w:color w:val="000000"/>
                <w:sz w:val="32"/>
                <w:szCs w:val="32"/>
              </w:rPr>
              <w:t xml:space="preserve">5. </w:t>
            </w:r>
            <w:r w:rsidR="00F91590" w:rsidRPr="00F91590">
              <w:rPr>
                <w:rFonts w:asciiTheme="minorHAnsi" w:hAnsiTheme="minorHAnsi" w:cstheme="minorHAnsi"/>
                <w:color w:val="000000"/>
                <w:sz w:val="32"/>
                <w:szCs w:val="32"/>
              </w:rPr>
              <w:t xml:space="preserve">Less serious offences should be dealt with in communities instead of through the formal justice system. Do you agree? </w:t>
            </w:r>
          </w:p>
        </w:tc>
        <w:tc>
          <w:tcPr>
            <w:tcW w:w="7087" w:type="dxa"/>
          </w:tcPr>
          <w:p w:rsidR="00F91590" w:rsidRPr="00F91590" w:rsidRDefault="00C8119F" w:rsidP="00F91590">
            <w:pPr>
              <w:pStyle w:val="Pa7"/>
              <w:spacing w:after="160"/>
              <w:rPr>
                <w:rFonts w:asciiTheme="minorHAnsi" w:hAnsiTheme="minorHAnsi" w:cstheme="minorHAnsi"/>
                <w:color w:val="000000"/>
                <w:sz w:val="32"/>
                <w:szCs w:val="32"/>
              </w:rPr>
            </w:pPr>
            <w:r w:rsidRPr="00F91590">
              <w:rPr>
                <w:rFonts w:asciiTheme="minorHAnsi" w:hAnsiTheme="minorHAnsi" w:cstheme="minorHAnsi"/>
                <w:b/>
                <w:bCs/>
                <w:color w:val="000000"/>
                <w:sz w:val="32"/>
                <w:szCs w:val="32"/>
              </w:rPr>
              <w:t>Outcome</w:t>
            </w:r>
            <w:r w:rsidRPr="00F91590">
              <w:rPr>
                <w:rFonts w:asciiTheme="minorHAnsi" w:hAnsiTheme="minorHAnsi" w:cstheme="minorHAnsi"/>
                <w:color w:val="000000"/>
                <w:sz w:val="32"/>
                <w:szCs w:val="32"/>
              </w:rPr>
              <w:t xml:space="preserve"> </w:t>
            </w:r>
            <w:r>
              <w:rPr>
                <w:rFonts w:asciiTheme="minorHAnsi" w:hAnsiTheme="minorHAnsi" w:cstheme="minorHAnsi"/>
                <w:b/>
                <w:color w:val="000000"/>
                <w:sz w:val="32"/>
                <w:szCs w:val="32"/>
              </w:rPr>
              <w:t xml:space="preserve">5. </w:t>
            </w:r>
            <w:r w:rsidR="00F91590" w:rsidRPr="00F91590">
              <w:rPr>
                <w:rFonts w:asciiTheme="minorHAnsi" w:hAnsiTheme="minorHAnsi" w:cstheme="minorHAnsi"/>
                <w:color w:val="000000"/>
                <w:sz w:val="32"/>
                <w:szCs w:val="32"/>
              </w:rPr>
              <w:t xml:space="preserve">An overwhelming (around 80%) majority of respondents </w:t>
            </w:r>
            <w:r w:rsidR="00F91590" w:rsidRPr="00F91590">
              <w:rPr>
                <w:rFonts w:asciiTheme="minorHAnsi" w:hAnsiTheme="minorHAnsi" w:cstheme="minorHAnsi"/>
                <w:b/>
                <w:bCs/>
                <w:color w:val="000000"/>
                <w:sz w:val="32"/>
                <w:szCs w:val="32"/>
              </w:rPr>
              <w:t>in both surveys agree with the statement</w:t>
            </w:r>
            <w:r w:rsidR="00F91590" w:rsidRPr="00F91590">
              <w:rPr>
                <w:rFonts w:asciiTheme="minorHAnsi" w:hAnsiTheme="minorHAnsi" w:cstheme="minorHAnsi"/>
                <w:color w:val="000000"/>
                <w:sz w:val="32"/>
                <w:szCs w:val="32"/>
              </w:rPr>
              <w:t xml:space="preserve">. </w:t>
            </w:r>
          </w:p>
        </w:tc>
      </w:tr>
      <w:tr w:rsidR="00F91590" w:rsidTr="00C03C73">
        <w:tc>
          <w:tcPr>
            <w:tcW w:w="6516" w:type="dxa"/>
          </w:tcPr>
          <w:p w:rsidR="00F91590" w:rsidRPr="00F91590" w:rsidRDefault="00C8119F" w:rsidP="00F91590">
            <w:pPr>
              <w:pStyle w:val="Pa6"/>
              <w:spacing w:before="100" w:after="100"/>
              <w:rPr>
                <w:rFonts w:asciiTheme="minorHAnsi" w:hAnsiTheme="minorHAnsi" w:cstheme="minorHAnsi"/>
                <w:color w:val="000000"/>
                <w:sz w:val="32"/>
                <w:szCs w:val="32"/>
              </w:rPr>
            </w:pPr>
            <w:r w:rsidRPr="00F91590">
              <w:rPr>
                <w:rFonts w:asciiTheme="minorHAnsi" w:hAnsiTheme="minorHAnsi" w:cstheme="minorHAnsi"/>
                <w:b/>
                <w:bCs/>
                <w:color w:val="000000"/>
                <w:sz w:val="32"/>
                <w:szCs w:val="32"/>
              </w:rPr>
              <w:t xml:space="preserve">Question </w:t>
            </w:r>
            <w:r w:rsidR="00F91590" w:rsidRPr="00F91590">
              <w:rPr>
                <w:rFonts w:asciiTheme="minorHAnsi" w:hAnsiTheme="minorHAnsi" w:cstheme="minorHAnsi"/>
                <w:b/>
                <w:bCs/>
                <w:color w:val="000000"/>
                <w:sz w:val="32"/>
                <w:szCs w:val="32"/>
              </w:rPr>
              <w:t xml:space="preserve">6. </w:t>
            </w:r>
            <w:r w:rsidR="00F91590" w:rsidRPr="00F91590">
              <w:rPr>
                <w:rFonts w:asciiTheme="minorHAnsi" w:hAnsiTheme="minorHAnsi" w:cstheme="minorHAnsi"/>
                <w:color w:val="000000"/>
                <w:sz w:val="32"/>
                <w:szCs w:val="32"/>
              </w:rPr>
              <w:t xml:space="preserve">Why do you think people commit crime? </w:t>
            </w:r>
          </w:p>
        </w:tc>
        <w:tc>
          <w:tcPr>
            <w:tcW w:w="7087" w:type="dxa"/>
          </w:tcPr>
          <w:p w:rsidR="00F91590" w:rsidRPr="00F91590" w:rsidRDefault="00C8119F" w:rsidP="00F91590">
            <w:pPr>
              <w:pStyle w:val="Pa7"/>
              <w:spacing w:after="160"/>
              <w:rPr>
                <w:rFonts w:asciiTheme="minorHAnsi" w:hAnsiTheme="minorHAnsi" w:cstheme="minorHAnsi"/>
                <w:color w:val="000000"/>
                <w:sz w:val="32"/>
                <w:szCs w:val="32"/>
              </w:rPr>
            </w:pPr>
            <w:r w:rsidRPr="00F91590">
              <w:rPr>
                <w:rFonts w:asciiTheme="minorHAnsi" w:hAnsiTheme="minorHAnsi" w:cstheme="minorHAnsi"/>
                <w:b/>
                <w:bCs/>
                <w:color w:val="000000"/>
                <w:sz w:val="32"/>
                <w:szCs w:val="32"/>
              </w:rPr>
              <w:t>Outcome</w:t>
            </w:r>
            <w:r w:rsidRPr="00F91590">
              <w:rPr>
                <w:rFonts w:asciiTheme="minorHAnsi" w:hAnsiTheme="minorHAnsi" w:cstheme="minorHAnsi"/>
                <w:color w:val="000000"/>
                <w:sz w:val="32"/>
                <w:szCs w:val="32"/>
              </w:rPr>
              <w:t xml:space="preserve"> </w:t>
            </w:r>
            <w:r>
              <w:rPr>
                <w:rFonts w:asciiTheme="minorHAnsi" w:hAnsiTheme="minorHAnsi" w:cstheme="minorHAnsi"/>
                <w:b/>
                <w:color w:val="000000"/>
                <w:sz w:val="32"/>
                <w:szCs w:val="32"/>
              </w:rPr>
              <w:t xml:space="preserve">6. </w:t>
            </w:r>
            <w:r w:rsidR="00F91590" w:rsidRPr="00F91590">
              <w:rPr>
                <w:rFonts w:asciiTheme="minorHAnsi" w:hAnsiTheme="minorHAnsi" w:cstheme="minorHAnsi"/>
                <w:color w:val="000000"/>
                <w:sz w:val="32"/>
                <w:szCs w:val="32"/>
              </w:rPr>
              <w:t xml:space="preserve">Around 40–50% of respondents </w:t>
            </w:r>
            <w:r w:rsidR="00F91590" w:rsidRPr="00F91590">
              <w:rPr>
                <w:rFonts w:asciiTheme="minorHAnsi" w:hAnsiTheme="minorHAnsi" w:cstheme="minorHAnsi"/>
                <w:b/>
                <w:bCs/>
                <w:color w:val="000000"/>
                <w:sz w:val="32"/>
                <w:szCs w:val="32"/>
              </w:rPr>
              <w:t>in both surveys believe that crime is equally driven by socio-economic problems and personal choice</w:t>
            </w:r>
            <w:r w:rsidR="00F91590" w:rsidRPr="00F91590">
              <w:rPr>
                <w:rFonts w:asciiTheme="minorHAnsi" w:hAnsiTheme="minorHAnsi" w:cstheme="minorHAnsi"/>
                <w:color w:val="000000"/>
                <w:sz w:val="32"/>
                <w:szCs w:val="32"/>
              </w:rPr>
              <w:t xml:space="preserve">. Remaining respondents in the random sample survey equally support socio-economic problems and personal choice while in the online survey tend to support socio-economic problems as a driver. </w:t>
            </w:r>
          </w:p>
        </w:tc>
      </w:tr>
      <w:tr w:rsidR="00F91590" w:rsidTr="00C03C73">
        <w:tc>
          <w:tcPr>
            <w:tcW w:w="6516" w:type="dxa"/>
          </w:tcPr>
          <w:p w:rsidR="00F91590" w:rsidRPr="00F91590" w:rsidRDefault="00C8119F" w:rsidP="00F91590">
            <w:pPr>
              <w:pStyle w:val="Pa6"/>
              <w:spacing w:before="100" w:after="100"/>
              <w:rPr>
                <w:rFonts w:asciiTheme="minorHAnsi" w:hAnsiTheme="minorHAnsi" w:cstheme="minorHAnsi"/>
                <w:color w:val="000000"/>
                <w:sz w:val="32"/>
                <w:szCs w:val="32"/>
              </w:rPr>
            </w:pPr>
            <w:r w:rsidRPr="00F91590">
              <w:rPr>
                <w:rFonts w:asciiTheme="minorHAnsi" w:hAnsiTheme="minorHAnsi" w:cstheme="minorHAnsi"/>
                <w:b/>
                <w:bCs/>
                <w:color w:val="000000"/>
                <w:sz w:val="32"/>
                <w:szCs w:val="32"/>
              </w:rPr>
              <w:t xml:space="preserve">Question </w:t>
            </w:r>
            <w:r w:rsidR="00F91590" w:rsidRPr="00F91590">
              <w:rPr>
                <w:rFonts w:asciiTheme="minorHAnsi" w:hAnsiTheme="minorHAnsi" w:cstheme="minorHAnsi"/>
                <w:b/>
                <w:bCs/>
                <w:color w:val="000000"/>
                <w:sz w:val="32"/>
                <w:szCs w:val="32"/>
              </w:rPr>
              <w:t xml:space="preserve">7. </w:t>
            </w:r>
            <w:r w:rsidR="00F91590" w:rsidRPr="00F91590">
              <w:rPr>
                <w:rFonts w:asciiTheme="minorHAnsi" w:hAnsiTheme="minorHAnsi" w:cstheme="minorHAnsi"/>
                <w:color w:val="000000"/>
                <w:sz w:val="32"/>
                <w:szCs w:val="32"/>
              </w:rPr>
              <w:t xml:space="preserve">What is the main thing the sentence should achieve? </w:t>
            </w:r>
          </w:p>
        </w:tc>
        <w:tc>
          <w:tcPr>
            <w:tcW w:w="7087" w:type="dxa"/>
          </w:tcPr>
          <w:p w:rsidR="00F91590" w:rsidRPr="00F91590" w:rsidRDefault="00C8119F" w:rsidP="00F91590">
            <w:pPr>
              <w:pStyle w:val="Pa7"/>
              <w:spacing w:after="160"/>
              <w:rPr>
                <w:rFonts w:asciiTheme="minorHAnsi" w:hAnsiTheme="minorHAnsi" w:cstheme="minorHAnsi"/>
                <w:color w:val="000000"/>
                <w:sz w:val="32"/>
                <w:szCs w:val="32"/>
              </w:rPr>
            </w:pPr>
            <w:r w:rsidRPr="00F91590">
              <w:rPr>
                <w:rFonts w:asciiTheme="minorHAnsi" w:hAnsiTheme="minorHAnsi" w:cstheme="minorHAnsi"/>
                <w:b/>
                <w:bCs/>
                <w:color w:val="000000"/>
                <w:sz w:val="32"/>
                <w:szCs w:val="32"/>
              </w:rPr>
              <w:t>Outcome</w:t>
            </w:r>
            <w:r w:rsidRPr="00F91590">
              <w:rPr>
                <w:rFonts w:asciiTheme="minorHAnsi" w:hAnsiTheme="minorHAnsi" w:cstheme="minorHAnsi"/>
                <w:color w:val="000000"/>
                <w:sz w:val="32"/>
                <w:szCs w:val="32"/>
              </w:rPr>
              <w:t xml:space="preserve"> </w:t>
            </w:r>
            <w:r>
              <w:rPr>
                <w:rFonts w:asciiTheme="minorHAnsi" w:hAnsiTheme="minorHAnsi" w:cstheme="minorHAnsi"/>
                <w:b/>
                <w:color w:val="000000"/>
                <w:sz w:val="32"/>
                <w:szCs w:val="32"/>
              </w:rPr>
              <w:t xml:space="preserve">7. </w:t>
            </w:r>
            <w:r w:rsidR="00F91590" w:rsidRPr="00F91590">
              <w:rPr>
                <w:rFonts w:asciiTheme="minorHAnsi" w:hAnsiTheme="minorHAnsi" w:cstheme="minorHAnsi"/>
                <w:color w:val="000000"/>
                <w:sz w:val="32"/>
                <w:szCs w:val="32"/>
              </w:rPr>
              <w:t xml:space="preserve">Two objectives with the </w:t>
            </w:r>
            <w:r w:rsidR="00F91590" w:rsidRPr="00F91590">
              <w:rPr>
                <w:rFonts w:asciiTheme="minorHAnsi" w:hAnsiTheme="minorHAnsi" w:cstheme="minorHAnsi"/>
                <w:b/>
                <w:bCs/>
                <w:color w:val="000000"/>
                <w:sz w:val="32"/>
                <w:szCs w:val="32"/>
              </w:rPr>
              <w:t xml:space="preserve">least </w:t>
            </w:r>
            <w:r w:rsidR="00F91590" w:rsidRPr="00F91590">
              <w:rPr>
                <w:rFonts w:asciiTheme="minorHAnsi" w:hAnsiTheme="minorHAnsi" w:cstheme="minorHAnsi"/>
                <w:color w:val="000000"/>
                <w:sz w:val="32"/>
                <w:szCs w:val="32"/>
              </w:rPr>
              <w:t xml:space="preserve">support </w:t>
            </w:r>
            <w:r w:rsidR="00F91590" w:rsidRPr="00F91590">
              <w:rPr>
                <w:rFonts w:asciiTheme="minorHAnsi" w:hAnsiTheme="minorHAnsi" w:cstheme="minorHAnsi"/>
                <w:b/>
                <w:bCs/>
                <w:color w:val="000000"/>
                <w:sz w:val="32"/>
                <w:szCs w:val="32"/>
              </w:rPr>
              <w:t xml:space="preserve">in both surveys are punishing the offenders </w:t>
            </w:r>
            <w:r w:rsidR="00F91590" w:rsidRPr="00F91590">
              <w:rPr>
                <w:rFonts w:asciiTheme="minorHAnsi" w:hAnsiTheme="minorHAnsi" w:cstheme="minorHAnsi"/>
                <w:color w:val="000000"/>
                <w:sz w:val="32"/>
                <w:szCs w:val="32"/>
              </w:rPr>
              <w:t xml:space="preserve">(10% +/-3%) </w:t>
            </w:r>
            <w:r w:rsidR="00F91590" w:rsidRPr="00F91590">
              <w:rPr>
                <w:rFonts w:asciiTheme="minorHAnsi" w:hAnsiTheme="minorHAnsi" w:cstheme="minorHAnsi"/>
                <w:b/>
                <w:bCs/>
                <w:color w:val="000000"/>
                <w:sz w:val="32"/>
                <w:szCs w:val="32"/>
              </w:rPr>
              <w:t xml:space="preserve">and keeping communities safe </w:t>
            </w:r>
            <w:r w:rsidR="00F91590" w:rsidRPr="00F91590">
              <w:rPr>
                <w:rFonts w:asciiTheme="minorHAnsi" w:hAnsiTheme="minorHAnsi" w:cstheme="minorHAnsi"/>
                <w:color w:val="000000"/>
                <w:sz w:val="32"/>
                <w:szCs w:val="32"/>
              </w:rPr>
              <w:t xml:space="preserve">(16–19%). The highest priority for the random sample survey respondents is deterrence from committing similar offending while for the online survey respondents it was the opportunity for offender rehabilitation. </w:t>
            </w:r>
          </w:p>
        </w:tc>
      </w:tr>
      <w:tr w:rsidR="00F91590" w:rsidTr="00C03C73">
        <w:tc>
          <w:tcPr>
            <w:tcW w:w="6516" w:type="dxa"/>
          </w:tcPr>
          <w:p w:rsidR="00F91590" w:rsidRPr="00F91590" w:rsidRDefault="00C8119F" w:rsidP="00F91590">
            <w:pPr>
              <w:pStyle w:val="Pa6"/>
              <w:spacing w:before="100" w:after="100"/>
              <w:rPr>
                <w:rFonts w:asciiTheme="minorHAnsi" w:hAnsiTheme="minorHAnsi" w:cstheme="minorHAnsi"/>
                <w:color w:val="000000"/>
                <w:sz w:val="32"/>
                <w:szCs w:val="32"/>
              </w:rPr>
            </w:pPr>
            <w:r w:rsidRPr="00F91590">
              <w:rPr>
                <w:rFonts w:asciiTheme="minorHAnsi" w:hAnsiTheme="minorHAnsi" w:cstheme="minorHAnsi"/>
                <w:b/>
                <w:bCs/>
                <w:color w:val="000000"/>
                <w:sz w:val="32"/>
                <w:szCs w:val="32"/>
              </w:rPr>
              <w:lastRenderedPageBreak/>
              <w:t xml:space="preserve">Question </w:t>
            </w:r>
            <w:r w:rsidR="00F91590" w:rsidRPr="00F91590">
              <w:rPr>
                <w:rFonts w:asciiTheme="minorHAnsi" w:hAnsiTheme="minorHAnsi" w:cstheme="minorHAnsi"/>
                <w:b/>
                <w:bCs/>
                <w:color w:val="000000"/>
                <w:sz w:val="32"/>
                <w:szCs w:val="32"/>
              </w:rPr>
              <w:t xml:space="preserve">8. </w:t>
            </w:r>
            <w:r w:rsidR="00F91590" w:rsidRPr="00F91590">
              <w:rPr>
                <w:rFonts w:asciiTheme="minorHAnsi" w:hAnsiTheme="minorHAnsi" w:cstheme="minorHAnsi"/>
                <w:color w:val="000000"/>
                <w:sz w:val="32"/>
                <w:szCs w:val="32"/>
              </w:rPr>
              <w:t xml:space="preserve">What do you think the criminal justice system should mainly focus on? </w:t>
            </w:r>
          </w:p>
        </w:tc>
        <w:tc>
          <w:tcPr>
            <w:tcW w:w="7087" w:type="dxa"/>
          </w:tcPr>
          <w:p w:rsidR="00F91590" w:rsidRPr="00F91590" w:rsidRDefault="00C8119F" w:rsidP="00F91590">
            <w:pPr>
              <w:pStyle w:val="Pa7"/>
              <w:spacing w:after="160"/>
              <w:rPr>
                <w:rFonts w:asciiTheme="minorHAnsi" w:hAnsiTheme="minorHAnsi" w:cstheme="minorHAnsi"/>
                <w:color w:val="000000"/>
                <w:sz w:val="32"/>
                <w:szCs w:val="32"/>
              </w:rPr>
            </w:pPr>
            <w:r w:rsidRPr="00F91590">
              <w:rPr>
                <w:rFonts w:asciiTheme="minorHAnsi" w:hAnsiTheme="minorHAnsi" w:cstheme="minorHAnsi"/>
                <w:b/>
                <w:bCs/>
                <w:color w:val="000000"/>
                <w:sz w:val="32"/>
                <w:szCs w:val="32"/>
              </w:rPr>
              <w:t>Outcome</w:t>
            </w:r>
            <w:r w:rsidRPr="00F91590">
              <w:rPr>
                <w:rFonts w:asciiTheme="minorHAnsi" w:hAnsiTheme="minorHAnsi" w:cstheme="minorHAnsi"/>
                <w:color w:val="000000"/>
                <w:sz w:val="32"/>
                <w:szCs w:val="32"/>
              </w:rPr>
              <w:t xml:space="preserve"> </w:t>
            </w:r>
            <w:r>
              <w:rPr>
                <w:rFonts w:asciiTheme="minorHAnsi" w:hAnsiTheme="minorHAnsi" w:cstheme="minorHAnsi"/>
                <w:b/>
                <w:color w:val="000000"/>
                <w:sz w:val="32"/>
                <w:szCs w:val="32"/>
              </w:rPr>
              <w:t xml:space="preserve">9. </w:t>
            </w:r>
            <w:r w:rsidR="00F91590" w:rsidRPr="00F91590">
              <w:rPr>
                <w:rFonts w:asciiTheme="minorHAnsi" w:hAnsiTheme="minorHAnsi" w:cstheme="minorHAnsi"/>
                <w:color w:val="000000"/>
                <w:sz w:val="32"/>
                <w:szCs w:val="32"/>
              </w:rPr>
              <w:t xml:space="preserve">Respondents </w:t>
            </w:r>
            <w:r w:rsidR="00F91590" w:rsidRPr="00F91590">
              <w:rPr>
                <w:rFonts w:asciiTheme="minorHAnsi" w:hAnsiTheme="minorHAnsi" w:cstheme="minorHAnsi"/>
                <w:b/>
                <w:bCs/>
                <w:color w:val="000000"/>
                <w:sz w:val="32"/>
                <w:szCs w:val="32"/>
              </w:rPr>
              <w:t xml:space="preserve">in both surveys </w:t>
            </w:r>
            <w:r w:rsidR="00F91590" w:rsidRPr="00F91590">
              <w:rPr>
                <w:rFonts w:asciiTheme="minorHAnsi" w:hAnsiTheme="minorHAnsi" w:cstheme="minorHAnsi"/>
                <w:color w:val="000000"/>
                <w:sz w:val="32"/>
                <w:szCs w:val="32"/>
              </w:rPr>
              <w:t xml:space="preserve">think that </w:t>
            </w:r>
            <w:r w:rsidR="00F91590" w:rsidRPr="00F91590">
              <w:rPr>
                <w:rFonts w:asciiTheme="minorHAnsi" w:hAnsiTheme="minorHAnsi" w:cstheme="minorHAnsi"/>
                <w:b/>
                <w:bCs/>
                <w:color w:val="000000"/>
                <w:sz w:val="32"/>
                <w:szCs w:val="32"/>
              </w:rPr>
              <w:t>the key focus of CJS should be preventing crime from happening in the first place</w:t>
            </w:r>
            <w:r w:rsidR="00F91590" w:rsidRPr="00F91590">
              <w:rPr>
                <w:rFonts w:asciiTheme="minorHAnsi" w:hAnsiTheme="minorHAnsi" w:cstheme="minorHAnsi"/>
                <w:color w:val="000000"/>
                <w:sz w:val="32"/>
                <w:szCs w:val="32"/>
              </w:rPr>
              <w:t xml:space="preserve">. Four other topics </w:t>
            </w:r>
            <w:r w:rsidR="00F91590" w:rsidRPr="00F91590">
              <w:rPr>
                <w:rFonts w:asciiTheme="minorHAnsi" w:hAnsiTheme="minorHAnsi" w:cstheme="minorHAnsi"/>
                <w:b/>
                <w:bCs/>
                <w:color w:val="000000"/>
                <w:sz w:val="32"/>
                <w:szCs w:val="32"/>
              </w:rPr>
              <w:t xml:space="preserve">in both surveys </w:t>
            </w:r>
            <w:r w:rsidR="00F91590" w:rsidRPr="00F91590">
              <w:rPr>
                <w:rFonts w:asciiTheme="minorHAnsi" w:hAnsiTheme="minorHAnsi" w:cstheme="minorHAnsi"/>
                <w:color w:val="000000"/>
                <w:sz w:val="32"/>
                <w:szCs w:val="32"/>
              </w:rPr>
              <w:t xml:space="preserve">were ranked differently but </w:t>
            </w:r>
            <w:r w:rsidR="00F91590" w:rsidRPr="00F91590">
              <w:rPr>
                <w:rFonts w:asciiTheme="minorHAnsi" w:hAnsiTheme="minorHAnsi" w:cstheme="minorHAnsi"/>
                <w:b/>
                <w:bCs/>
                <w:color w:val="000000"/>
                <w:sz w:val="32"/>
                <w:szCs w:val="32"/>
              </w:rPr>
              <w:t xml:space="preserve">reasonably close </w:t>
            </w:r>
            <w:r w:rsidR="00F91590" w:rsidRPr="00F91590">
              <w:rPr>
                <w:rFonts w:asciiTheme="minorHAnsi" w:hAnsiTheme="minorHAnsi" w:cstheme="minorHAnsi"/>
                <w:color w:val="000000"/>
                <w:sz w:val="32"/>
                <w:szCs w:val="32"/>
              </w:rPr>
              <w:t xml:space="preserve">(average rank between 2.9 – 3.6). </w:t>
            </w:r>
          </w:p>
        </w:tc>
      </w:tr>
      <w:tr w:rsidR="00F91590" w:rsidTr="00C03C73">
        <w:tc>
          <w:tcPr>
            <w:tcW w:w="6516" w:type="dxa"/>
          </w:tcPr>
          <w:p w:rsidR="00F91590" w:rsidRPr="00F91590" w:rsidRDefault="00C8119F" w:rsidP="00F91590">
            <w:pPr>
              <w:pStyle w:val="Pa6"/>
              <w:spacing w:before="100" w:after="100"/>
              <w:rPr>
                <w:rFonts w:asciiTheme="minorHAnsi" w:hAnsiTheme="minorHAnsi" w:cstheme="minorHAnsi"/>
                <w:color w:val="000000"/>
                <w:sz w:val="32"/>
                <w:szCs w:val="32"/>
              </w:rPr>
            </w:pPr>
            <w:r w:rsidRPr="00F91590">
              <w:rPr>
                <w:rFonts w:asciiTheme="minorHAnsi" w:hAnsiTheme="minorHAnsi" w:cstheme="minorHAnsi"/>
                <w:b/>
                <w:bCs/>
                <w:color w:val="000000"/>
                <w:sz w:val="32"/>
                <w:szCs w:val="32"/>
              </w:rPr>
              <w:t xml:space="preserve">Question </w:t>
            </w:r>
            <w:r w:rsidR="00F91590" w:rsidRPr="00F91590">
              <w:rPr>
                <w:rFonts w:asciiTheme="minorHAnsi" w:hAnsiTheme="minorHAnsi" w:cstheme="minorHAnsi"/>
                <w:b/>
                <w:bCs/>
                <w:color w:val="000000"/>
                <w:sz w:val="32"/>
                <w:szCs w:val="32"/>
              </w:rPr>
              <w:t xml:space="preserve">9. </w:t>
            </w:r>
            <w:r w:rsidR="00F91590" w:rsidRPr="00F91590">
              <w:rPr>
                <w:rFonts w:asciiTheme="minorHAnsi" w:hAnsiTheme="minorHAnsi" w:cstheme="minorHAnsi"/>
                <w:color w:val="000000"/>
                <w:sz w:val="32"/>
                <w:szCs w:val="32"/>
              </w:rPr>
              <w:t xml:space="preserve">What are your main sources of information about crime? </w:t>
            </w:r>
          </w:p>
        </w:tc>
        <w:tc>
          <w:tcPr>
            <w:tcW w:w="7087" w:type="dxa"/>
          </w:tcPr>
          <w:p w:rsidR="00F91590" w:rsidRPr="00F91590" w:rsidRDefault="00C8119F" w:rsidP="00F91590">
            <w:pPr>
              <w:pStyle w:val="Pa7"/>
              <w:spacing w:after="160"/>
              <w:rPr>
                <w:rFonts w:asciiTheme="minorHAnsi" w:hAnsiTheme="minorHAnsi" w:cstheme="minorHAnsi"/>
                <w:color w:val="000000"/>
                <w:sz w:val="32"/>
                <w:szCs w:val="32"/>
              </w:rPr>
            </w:pPr>
            <w:r w:rsidRPr="00F91590">
              <w:rPr>
                <w:rFonts w:asciiTheme="minorHAnsi" w:hAnsiTheme="minorHAnsi" w:cstheme="minorHAnsi"/>
                <w:b/>
                <w:bCs/>
                <w:color w:val="000000"/>
                <w:sz w:val="32"/>
                <w:szCs w:val="32"/>
              </w:rPr>
              <w:t>Outcome</w:t>
            </w:r>
            <w:r w:rsidRPr="00F91590">
              <w:rPr>
                <w:rFonts w:asciiTheme="minorHAnsi" w:hAnsiTheme="minorHAnsi" w:cstheme="minorHAnsi"/>
                <w:color w:val="000000"/>
                <w:sz w:val="32"/>
                <w:szCs w:val="32"/>
              </w:rPr>
              <w:t xml:space="preserve"> </w:t>
            </w:r>
            <w:r>
              <w:rPr>
                <w:rFonts w:asciiTheme="minorHAnsi" w:hAnsiTheme="minorHAnsi" w:cstheme="minorHAnsi"/>
                <w:b/>
                <w:color w:val="000000"/>
                <w:sz w:val="32"/>
                <w:szCs w:val="32"/>
              </w:rPr>
              <w:t xml:space="preserve">9. </w:t>
            </w:r>
            <w:r w:rsidR="00F91590" w:rsidRPr="00F91590">
              <w:rPr>
                <w:rFonts w:asciiTheme="minorHAnsi" w:hAnsiTheme="minorHAnsi" w:cstheme="minorHAnsi"/>
                <w:color w:val="000000"/>
                <w:sz w:val="32"/>
                <w:szCs w:val="32"/>
              </w:rPr>
              <w:t xml:space="preserve">Random sample survey: </w:t>
            </w:r>
            <w:r w:rsidR="00F91590" w:rsidRPr="00F91590">
              <w:rPr>
                <w:rFonts w:asciiTheme="minorHAnsi" w:hAnsiTheme="minorHAnsi" w:cstheme="minorHAnsi"/>
                <w:b/>
                <w:bCs/>
                <w:color w:val="000000"/>
                <w:sz w:val="32"/>
                <w:szCs w:val="32"/>
              </w:rPr>
              <w:t>TV news, newspapers, experience of relatives/friends</w:t>
            </w:r>
            <w:r w:rsidR="00F91590" w:rsidRPr="00F91590">
              <w:rPr>
                <w:rFonts w:asciiTheme="minorHAnsi" w:hAnsiTheme="minorHAnsi" w:cstheme="minorHAnsi"/>
                <w:color w:val="000000"/>
                <w:sz w:val="32"/>
                <w:szCs w:val="32"/>
              </w:rPr>
              <w:t xml:space="preserve">. </w:t>
            </w:r>
          </w:p>
          <w:p w:rsidR="00F91590" w:rsidRPr="00F91590" w:rsidRDefault="00F91590" w:rsidP="00F91590">
            <w:pPr>
              <w:pStyle w:val="Pa7"/>
              <w:spacing w:after="160"/>
              <w:rPr>
                <w:rFonts w:asciiTheme="minorHAnsi" w:hAnsiTheme="minorHAnsi" w:cstheme="minorHAnsi"/>
                <w:color w:val="000000"/>
                <w:sz w:val="32"/>
                <w:szCs w:val="32"/>
              </w:rPr>
            </w:pPr>
            <w:r w:rsidRPr="00F91590">
              <w:rPr>
                <w:rFonts w:asciiTheme="minorHAnsi" w:hAnsiTheme="minorHAnsi" w:cstheme="minorHAnsi"/>
                <w:color w:val="000000"/>
                <w:sz w:val="32"/>
                <w:szCs w:val="32"/>
              </w:rPr>
              <w:t xml:space="preserve">Online survey: </w:t>
            </w:r>
            <w:r w:rsidRPr="00F91590">
              <w:rPr>
                <w:rFonts w:asciiTheme="minorHAnsi" w:hAnsiTheme="minorHAnsi" w:cstheme="minorHAnsi"/>
                <w:b/>
                <w:bCs/>
                <w:color w:val="000000"/>
                <w:sz w:val="32"/>
                <w:szCs w:val="32"/>
              </w:rPr>
              <w:t>newspapers</w:t>
            </w:r>
            <w:r w:rsidRPr="00F91590">
              <w:rPr>
                <w:rFonts w:asciiTheme="minorHAnsi" w:hAnsiTheme="minorHAnsi" w:cstheme="minorHAnsi"/>
                <w:color w:val="000000"/>
                <w:sz w:val="32"/>
                <w:szCs w:val="32"/>
              </w:rPr>
              <w:t xml:space="preserve">, personal experience, </w:t>
            </w:r>
            <w:r w:rsidRPr="00F91590">
              <w:rPr>
                <w:rFonts w:asciiTheme="minorHAnsi" w:hAnsiTheme="minorHAnsi" w:cstheme="minorHAnsi"/>
                <w:b/>
                <w:bCs/>
                <w:color w:val="000000"/>
                <w:sz w:val="32"/>
                <w:szCs w:val="32"/>
              </w:rPr>
              <w:t xml:space="preserve">experience of relatives/ friends, TV news. </w:t>
            </w:r>
          </w:p>
        </w:tc>
      </w:tr>
    </w:tbl>
    <w:p w:rsidR="00F91590" w:rsidRDefault="00F91590" w:rsidP="00F91590">
      <w:pPr>
        <w:rPr>
          <w:sz w:val="32"/>
          <w:szCs w:val="32"/>
        </w:rPr>
      </w:pPr>
    </w:p>
    <w:p w:rsidR="002C5B23" w:rsidRDefault="002C5B23">
      <w:pPr>
        <w:rPr>
          <w:sz w:val="32"/>
          <w:szCs w:val="32"/>
        </w:rPr>
      </w:pPr>
      <w:r>
        <w:rPr>
          <w:sz w:val="32"/>
          <w:szCs w:val="32"/>
        </w:rPr>
        <w:br w:type="page"/>
      </w:r>
    </w:p>
    <w:p w:rsidR="00CE0ED9" w:rsidRDefault="002C5B23" w:rsidP="002C5B23">
      <w:pPr>
        <w:rPr>
          <w:sz w:val="40"/>
          <w:szCs w:val="40"/>
        </w:rPr>
      </w:pPr>
      <w:r w:rsidRPr="002C5B23">
        <w:rPr>
          <w:sz w:val="40"/>
          <w:szCs w:val="40"/>
        </w:rPr>
        <w:lastRenderedPageBreak/>
        <w:t>Page 4</w:t>
      </w:r>
      <w:r w:rsidR="0004499C">
        <w:rPr>
          <w:sz w:val="40"/>
          <w:szCs w:val="40"/>
        </w:rPr>
        <w:t>.</w:t>
      </w:r>
      <w:r w:rsidRPr="002C5B23">
        <w:rPr>
          <w:sz w:val="40"/>
          <w:szCs w:val="40"/>
        </w:rPr>
        <w:t xml:space="preserve"> </w:t>
      </w:r>
    </w:p>
    <w:p w:rsidR="00CE0ED9" w:rsidRDefault="00CE0ED9" w:rsidP="002C5B23">
      <w:pPr>
        <w:rPr>
          <w:sz w:val="40"/>
          <w:szCs w:val="40"/>
        </w:rPr>
      </w:pPr>
    </w:p>
    <w:p w:rsidR="002C5B23" w:rsidRPr="002C5B23" w:rsidRDefault="00CE0ED9" w:rsidP="002C5B23">
      <w:pPr>
        <w:rPr>
          <w:sz w:val="40"/>
          <w:szCs w:val="40"/>
        </w:rPr>
      </w:pPr>
      <w:r>
        <w:rPr>
          <w:sz w:val="40"/>
          <w:szCs w:val="40"/>
        </w:rPr>
        <w:t xml:space="preserve">Title: </w:t>
      </w:r>
      <w:r w:rsidR="002C5B23" w:rsidRPr="002C5B23">
        <w:rPr>
          <w:sz w:val="40"/>
          <w:szCs w:val="40"/>
        </w:rPr>
        <w:t>Analysis of the online survey and the random sample survey demographics – “self-selection” issue</w:t>
      </w:r>
    </w:p>
    <w:p w:rsidR="002C5B23" w:rsidRDefault="002C5B23" w:rsidP="002C5B23">
      <w:pPr>
        <w:rPr>
          <w:sz w:val="32"/>
          <w:szCs w:val="32"/>
        </w:rPr>
      </w:pPr>
    </w:p>
    <w:p w:rsidR="002C5B23" w:rsidRDefault="002C5B23" w:rsidP="002C5B23">
      <w:pPr>
        <w:rPr>
          <w:sz w:val="32"/>
          <w:szCs w:val="32"/>
        </w:rPr>
      </w:pPr>
      <w:r w:rsidRPr="002C5B23">
        <w:rPr>
          <w:sz w:val="32"/>
          <w:szCs w:val="32"/>
        </w:rPr>
        <w:t>The demographic structure of the online survey and the random sample survey is reasonably similar with the difference between proportions of relevant demographic groups such as gender, age, ethnicity and location not exceeding 7%. The following comparison is using overall New Zealand population structure based on Census 2018 estimates as a baseline. We are not assessing statistical significance of differences between the online engagement exercise and representative sample survey demographic structure for the reasons noted on p</w:t>
      </w:r>
      <w:r>
        <w:rPr>
          <w:sz w:val="32"/>
          <w:szCs w:val="32"/>
        </w:rPr>
        <w:t xml:space="preserve">age </w:t>
      </w:r>
      <w:r w:rsidRPr="002C5B23">
        <w:rPr>
          <w:sz w:val="32"/>
          <w:szCs w:val="32"/>
        </w:rPr>
        <w:t>8.</w:t>
      </w:r>
    </w:p>
    <w:p w:rsidR="002C5B23" w:rsidRPr="002C5B23" w:rsidRDefault="002C5B23" w:rsidP="002C5B23">
      <w:pPr>
        <w:rPr>
          <w:sz w:val="32"/>
          <w:szCs w:val="32"/>
        </w:rPr>
      </w:pPr>
    </w:p>
    <w:p w:rsidR="002C5B23" w:rsidRDefault="002C5B23" w:rsidP="002C5B23">
      <w:pPr>
        <w:rPr>
          <w:sz w:val="32"/>
          <w:szCs w:val="32"/>
        </w:rPr>
      </w:pPr>
      <w:r w:rsidRPr="002C5B23">
        <w:rPr>
          <w:sz w:val="32"/>
          <w:szCs w:val="32"/>
        </w:rPr>
        <w:t>Female respondents are equally over-represented in both surveys (57%). Accordingly, male respondents are under-represented (note: 4% of the online engagement exercise respondents did not provide their gender).</w:t>
      </w:r>
    </w:p>
    <w:p w:rsidR="002C5B23" w:rsidRPr="002C5B23" w:rsidRDefault="002C5B23" w:rsidP="002C5B23">
      <w:pPr>
        <w:rPr>
          <w:sz w:val="32"/>
          <w:szCs w:val="32"/>
        </w:rPr>
      </w:pPr>
    </w:p>
    <w:p w:rsidR="002C5B23" w:rsidRDefault="002C5B23" w:rsidP="002C5B23">
      <w:pPr>
        <w:rPr>
          <w:sz w:val="32"/>
          <w:szCs w:val="32"/>
        </w:rPr>
      </w:pPr>
      <w:r w:rsidRPr="002C5B23">
        <w:rPr>
          <w:sz w:val="32"/>
          <w:szCs w:val="32"/>
        </w:rPr>
        <w:lastRenderedPageBreak/>
        <w:t xml:space="preserve">As expected, the online survey has a higher proportion of participants from younger age groups (15–29 and 30–49 years of age) than the random sample survey. Direct comparison with the Census data is limited as the random sample survey does not allow participation of people younger than 15 while the online survey attracted very few respondents from this age group. </w:t>
      </w:r>
    </w:p>
    <w:p w:rsidR="002C5B23" w:rsidRDefault="002C5B23" w:rsidP="002C5B23">
      <w:pPr>
        <w:rPr>
          <w:sz w:val="32"/>
          <w:szCs w:val="32"/>
        </w:rPr>
      </w:pPr>
    </w:p>
    <w:p w:rsidR="002C5B23" w:rsidRDefault="002C5B23" w:rsidP="002C5B23">
      <w:pPr>
        <w:rPr>
          <w:sz w:val="32"/>
          <w:szCs w:val="32"/>
        </w:rPr>
      </w:pPr>
      <w:r w:rsidRPr="002C5B23">
        <w:rPr>
          <w:sz w:val="32"/>
          <w:szCs w:val="32"/>
        </w:rPr>
        <w:t>After amending Census data by excluding the 0–14 age group (20%), both the online survey and the random sample survey under-represent younger people (15–29 years of age) and over-represent the 50–64 years of age group. In addition, the online survey under-represents 65+ age group while the random sample survey slightly over-represents it.</w:t>
      </w:r>
    </w:p>
    <w:p w:rsidR="002C5B23" w:rsidRPr="002C5B23" w:rsidRDefault="002C5B23" w:rsidP="002C5B23">
      <w:pPr>
        <w:rPr>
          <w:sz w:val="32"/>
          <w:szCs w:val="32"/>
        </w:rPr>
      </w:pPr>
    </w:p>
    <w:p w:rsidR="002C5B23" w:rsidRDefault="002C5B23" w:rsidP="002C5B23">
      <w:pPr>
        <w:rPr>
          <w:sz w:val="32"/>
          <w:szCs w:val="32"/>
        </w:rPr>
      </w:pPr>
      <w:r w:rsidRPr="002C5B23">
        <w:rPr>
          <w:sz w:val="32"/>
          <w:szCs w:val="32"/>
        </w:rPr>
        <w:t>Both main ethnic groups, Māori and NZ Europeans, actively participated in both surveys. Under-represented (also in both surveys) are ethnic groups other than Māori and NZ Europeans. Note that the random sample survey allowed to choose multiple ethnicity, so the total of ethnicities in the random sample survey exceeds 100%.</w:t>
      </w:r>
    </w:p>
    <w:p w:rsidR="002C5B23" w:rsidRPr="002C5B23" w:rsidRDefault="002C5B23" w:rsidP="002C5B23">
      <w:pPr>
        <w:rPr>
          <w:sz w:val="32"/>
          <w:szCs w:val="32"/>
        </w:rPr>
      </w:pPr>
    </w:p>
    <w:p w:rsidR="002C5B23" w:rsidRDefault="002C5B23">
      <w:pPr>
        <w:rPr>
          <w:sz w:val="32"/>
          <w:szCs w:val="32"/>
        </w:rPr>
      </w:pPr>
      <w:r w:rsidRPr="002C5B23">
        <w:rPr>
          <w:sz w:val="32"/>
          <w:szCs w:val="32"/>
        </w:rPr>
        <w:t>Both surveys attracted participants from all over New Zealand. However, Auckland is under-represented in both surveys while Wellington is over-represented, more notably in the online survey. Geographically, locations of the random sample survey participants are closer to Census data.</w:t>
      </w:r>
      <w:r>
        <w:rPr>
          <w:sz w:val="32"/>
          <w:szCs w:val="32"/>
        </w:rPr>
        <w:br w:type="page"/>
      </w:r>
    </w:p>
    <w:p w:rsidR="00CE0ED9" w:rsidRDefault="0004499C" w:rsidP="0004499C">
      <w:pPr>
        <w:rPr>
          <w:sz w:val="40"/>
          <w:szCs w:val="40"/>
        </w:rPr>
      </w:pPr>
      <w:r w:rsidRPr="0004499C">
        <w:rPr>
          <w:sz w:val="40"/>
          <w:szCs w:val="40"/>
        </w:rPr>
        <w:lastRenderedPageBreak/>
        <w:t xml:space="preserve">Page 5. </w:t>
      </w:r>
    </w:p>
    <w:p w:rsidR="00CE0ED9" w:rsidRDefault="00CE0ED9" w:rsidP="0004499C">
      <w:pPr>
        <w:rPr>
          <w:sz w:val="40"/>
          <w:szCs w:val="40"/>
        </w:rPr>
      </w:pPr>
    </w:p>
    <w:p w:rsidR="0004499C" w:rsidRPr="0004499C" w:rsidRDefault="00CE0ED9" w:rsidP="0004499C">
      <w:pPr>
        <w:rPr>
          <w:sz w:val="40"/>
          <w:szCs w:val="40"/>
        </w:rPr>
      </w:pPr>
      <w:r>
        <w:rPr>
          <w:sz w:val="40"/>
          <w:szCs w:val="40"/>
        </w:rPr>
        <w:t xml:space="preserve">Title. </w:t>
      </w:r>
      <w:r w:rsidR="0004499C" w:rsidRPr="0004499C">
        <w:rPr>
          <w:sz w:val="40"/>
          <w:szCs w:val="40"/>
        </w:rPr>
        <w:t>Comparisons and weighting</w:t>
      </w:r>
    </w:p>
    <w:p w:rsidR="0004499C" w:rsidRDefault="0004499C" w:rsidP="0004499C">
      <w:pPr>
        <w:rPr>
          <w:sz w:val="32"/>
          <w:szCs w:val="32"/>
        </w:rPr>
      </w:pPr>
    </w:p>
    <w:p w:rsidR="0004499C" w:rsidRDefault="00C03C73" w:rsidP="0004499C">
      <w:pPr>
        <w:rPr>
          <w:sz w:val="32"/>
          <w:szCs w:val="32"/>
        </w:rPr>
      </w:pPr>
      <w:r>
        <w:rPr>
          <w:sz w:val="32"/>
          <w:szCs w:val="32"/>
        </w:rPr>
        <w:t xml:space="preserve">Sub-title. </w:t>
      </w:r>
      <w:r w:rsidR="0004499C" w:rsidRPr="0004499C">
        <w:rPr>
          <w:sz w:val="32"/>
          <w:szCs w:val="32"/>
        </w:rPr>
        <w:t xml:space="preserve">Statistical comparison. </w:t>
      </w:r>
    </w:p>
    <w:p w:rsidR="00C03C73" w:rsidRDefault="00C03C73" w:rsidP="0004499C">
      <w:pPr>
        <w:rPr>
          <w:sz w:val="32"/>
          <w:szCs w:val="32"/>
        </w:rPr>
      </w:pPr>
    </w:p>
    <w:p w:rsidR="00C03C73" w:rsidRDefault="0004499C" w:rsidP="0004499C">
      <w:pPr>
        <w:rPr>
          <w:sz w:val="32"/>
          <w:szCs w:val="32"/>
        </w:rPr>
      </w:pPr>
      <w:r w:rsidRPr="0004499C">
        <w:rPr>
          <w:sz w:val="32"/>
          <w:szCs w:val="32"/>
        </w:rPr>
        <w:t xml:space="preserve">The online survey belongs to so-called self-selection surveys. These surveys do not randomly select respondents. Rather, they allow respondents to make their own decision about participating in the survey. Self-selection surveys are used with a wide range of research designs as they may significantly reduce time and cost of data collection. </w:t>
      </w:r>
    </w:p>
    <w:p w:rsidR="00C03C73" w:rsidRDefault="00C03C73" w:rsidP="0004499C">
      <w:pPr>
        <w:rPr>
          <w:sz w:val="32"/>
          <w:szCs w:val="32"/>
        </w:rPr>
      </w:pPr>
    </w:p>
    <w:p w:rsidR="0004499C" w:rsidRDefault="0004499C" w:rsidP="0004499C">
      <w:pPr>
        <w:rPr>
          <w:sz w:val="32"/>
          <w:szCs w:val="32"/>
        </w:rPr>
      </w:pPr>
      <w:r w:rsidRPr="0004499C">
        <w:rPr>
          <w:sz w:val="32"/>
          <w:szCs w:val="32"/>
        </w:rPr>
        <w:t xml:space="preserve">At the same time these surveys are subject to self-selection bias and their results cannot be analysed using probabilistic statistical methods. </w:t>
      </w:r>
      <w:proofErr w:type="gramStart"/>
      <w:r w:rsidRPr="0004499C">
        <w:rPr>
          <w:sz w:val="32"/>
          <w:szCs w:val="32"/>
        </w:rPr>
        <w:t>In particular, it</w:t>
      </w:r>
      <w:proofErr w:type="gramEnd"/>
      <w:r w:rsidRPr="0004499C">
        <w:rPr>
          <w:sz w:val="32"/>
          <w:szCs w:val="32"/>
        </w:rPr>
        <w:t xml:space="preserve"> is not possible to assess margins of error, confidence intervals or to test statistical significance for a self-selection survey. Therefore, all comparisons between the results of the online survey and the random sample survey in this report is based on contextual analysis rather than on probabilistic statistical methods.</w:t>
      </w:r>
    </w:p>
    <w:p w:rsidR="00C03C73" w:rsidRPr="0004499C" w:rsidRDefault="00C03C73" w:rsidP="0004499C">
      <w:pPr>
        <w:rPr>
          <w:sz w:val="32"/>
          <w:szCs w:val="32"/>
        </w:rPr>
      </w:pPr>
    </w:p>
    <w:p w:rsidR="00C03C73" w:rsidRDefault="00C03C73" w:rsidP="0004499C">
      <w:pPr>
        <w:rPr>
          <w:sz w:val="32"/>
          <w:szCs w:val="32"/>
        </w:rPr>
      </w:pPr>
      <w:r>
        <w:rPr>
          <w:sz w:val="32"/>
          <w:szCs w:val="32"/>
        </w:rPr>
        <w:lastRenderedPageBreak/>
        <w:t xml:space="preserve">Sub-title. </w:t>
      </w:r>
      <w:r w:rsidR="0004499C" w:rsidRPr="0004499C">
        <w:rPr>
          <w:sz w:val="32"/>
          <w:szCs w:val="32"/>
        </w:rPr>
        <w:t xml:space="preserve">Demographic weighting. </w:t>
      </w:r>
    </w:p>
    <w:p w:rsidR="00C03C73" w:rsidRDefault="00C03C73" w:rsidP="0004499C">
      <w:pPr>
        <w:rPr>
          <w:sz w:val="32"/>
          <w:szCs w:val="32"/>
        </w:rPr>
      </w:pPr>
    </w:p>
    <w:p w:rsidR="0004499C" w:rsidRDefault="0004499C" w:rsidP="0004499C">
      <w:pPr>
        <w:rPr>
          <w:sz w:val="32"/>
          <w:szCs w:val="32"/>
        </w:rPr>
      </w:pPr>
      <w:r w:rsidRPr="0004499C">
        <w:rPr>
          <w:sz w:val="32"/>
          <w:szCs w:val="32"/>
        </w:rPr>
        <w:t>These results are based on unweighted survey data. Weighting of the online survey data is not statistically reasonable as the online survey is based on a non-probability sample (see above). Weighting of the random sample survey will be unlikely to change the narrative as most questions tested by the survey were either overwhelmingly agreed or overwhelmingly disagreed.</w:t>
      </w:r>
    </w:p>
    <w:p w:rsidR="00C03C73" w:rsidRPr="0004499C" w:rsidRDefault="00C03C73" w:rsidP="0004499C">
      <w:pPr>
        <w:rPr>
          <w:sz w:val="32"/>
          <w:szCs w:val="32"/>
        </w:rPr>
      </w:pPr>
    </w:p>
    <w:p w:rsidR="002C5B23" w:rsidRDefault="0004499C" w:rsidP="0004499C">
      <w:pPr>
        <w:rPr>
          <w:sz w:val="32"/>
          <w:szCs w:val="32"/>
        </w:rPr>
      </w:pPr>
      <w:r w:rsidRPr="0004499C">
        <w:rPr>
          <w:sz w:val="32"/>
          <w:szCs w:val="32"/>
        </w:rPr>
        <w:t>Table 2 provides detailed information about comparative demographic structure of both surveys.</w:t>
      </w:r>
    </w:p>
    <w:p w:rsidR="00C03C73" w:rsidRDefault="00C03C73" w:rsidP="0004499C">
      <w:pPr>
        <w:rPr>
          <w:sz w:val="32"/>
          <w:szCs w:val="32"/>
        </w:rPr>
      </w:pPr>
    </w:p>
    <w:p w:rsidR="00C03C73" w:rsidRDefault="00C03C73">
      <w:pPr>
        <w:rPr>
          <w:sz w:val="32"/>
          <w:szCs w:val="32"/>
        </w:rPr>
      </w:pPr>
      <w:r>
        <w:rPr>
          <w:sz w:val="32"/>
          <w:szCs w:val="32"/>
        </w:rPr>
        <w:br w:type="page"/>
      </w:r>
    </w:p>
    <w:p w:rsidR="00CE0ED9" w:rsidRDefault="00C03C73" w:rsidP="00C03C73">
      <w:pPr>
        <w:rPr>
          <w:sz w:val="40"/>
          <w:szCs w:val="40"/>
        </w:rPr>
      </w:pPr>
      <w:r w:rsidRPr="00C03C73">
        <w:rPr>
          <w:sz w:val="40"/>
          <w:szCs w:val="40"/>
        </w:rPr>
        <w:lastRenderedPageBreak/>
        <w:t xml:space="preserve">Page 6. </w:t>
      </w:r>
    </w:p>
    <w:p w:rsidR="00CE0ED9" w:rsidRDefault="00CE0ED9" w:rsidP="00C03C73">
      <w:pPr>
        <w:rPr>
          <w:sz w:val="40"/>
          <w:szCs w:val="40"/>
        </w:rPr>
      </w:pPr>
    </w:p>
    <w:p w:rsidR="00C03C73" w:rsidRPr="00C03C73" w:rsidRDefault="00CE0ED9" w:rsidP="00C03C73">
      <w:pPr>
        <w:rPr>
          <w:sz w:val="40"/>
          <w:szCs w:val="40"/>
        </w:rPr>
      </w:pPr>
      <w:r>
        <w:rPr>
          <w:sz w:val="40"/>
          <w:szCs w:val="40"/>
        </w:rPr>
        <w:t xml:space="preserve">Title. </w:t>
      </w:r>
      <w:r w:rsidR="00C03C73" w:rsidRPr="00C03C73">
        <w:rPr>
          <w:sz w:val="40"/>
          <w:szCs w:val="40"/>
        </w:rPr>
        <w:t>Table 2.</w:t>
      </w:r>
    </w:p>
    <w:p w:rsidR="00C03C73" w:rsidRDefault="00C03C73" w:rsidP="00C03C73">
      <w:pPr>
        <w:rPr>
          <w:sz w:val="32"/>
          <w:szCs w:val="32"/>
        </w:rPr>
      </w:pPr>
    </w:p>
    <w:p w:rsidR="00C03C73" w:rsidRDefault="00C03C73" w:rsidP="00C03C73">
      <w:pPr>
        <w:rPr>
          <w:sz w:val="32"/>
          <w:szCs w:val="32"/>
        </w:rPr>
      </w:pPr>
      <w:r w:rsidRPr="00C03C73">
        <w:rPr>
          <w:sz w:val="32"/>
          <w:szCs w:val="32"/>
        </w:rPr>
        <w:t>Comparison of the demographic characteristics of the online survey and the random sample survey participants by different grouping variables</w:t>
      </w:r>
      <w:r>
        <w:rPr>
          <w:sz w:val="32"/>
          <w:szCs w:val="32"/>
        </w:rPr>
        <w:t>.</w:t>
      </w:r>
    </w:p>
    <w:p w:rsidR="00C03C73" w:rsidRDefault="00C03C73" w:rsidP="00C03C73">
      <w:pPr>
        <w:rPr>
          <w:sz w:val="32"/>
          <w:szCs w:val="32"/>
        </w:rPr>
      </w:pPr>
    </w:p>
    <w:tbl>
      <w:tblPr>
        <w:tblStyle w:val="TableGrid"/>
        <w:tblW w:w="13949" w:type="dxa"/>
        <w:tblLook w:val="04A0" w:firstRow="1" w:lastRow="0" w:firstColumn="1" w:lastColumn="0" w:noHBand="0" w:noVBand="1"/>
      </w:tblPr>
      <w:tblGrid>
        <w:gridCol w:w="1999"/>
        <w:gridCol w:w="3104"/>
        <w:gridCol w:w="1792"/>
        <w:gridCol w:w="2521"/>
        <w:gridCol w:w="1844"/>
        <w:gridCol w:w="2689"/>
      </w:tblGrid>
      <w:tr w:rsidR="00C03C73" w:rsidRPr="00C03C73" w:rsidTr="00C03C73">
        <w:trPr>
          <w:trHeight w:val="235"/>
        </w:trPr>
        <w:tc>
          <w:tcPr>
            <w:tcW w:w="0" w:type="auto"/>
          </w:tcPr>
          <w:p w:rsidR="00C03C73" w:rsidRPr="00C03C73" w:rsidRDefault="00C03C73" w:rsidP="00C03C73">
            <w:pPr>
              <w:autoSpaceDE w:val="0"/>
              <w:autoSpaceDN w:val="0"/>
              <w:adjustRightInd w:val="0"/>
              <w:spacing w:after="40" w:line="191" w:lineRule="atLeast"/>
              <w:rPr>
                <w:rFonts w:cstheme="minorHAnsi"/>
                <w:color w:val="000000"/>
                <w:sz w:val="32"/>
                <w:szCs w:val="32"/>
              </w:rPr>
            </w:pPr>
            <w:r w:rsidRPr="00C03C73">
              <w:rPr>
                <w:rFonts w:cstheme="minorHAnsi"/>
                <w:b/>
                <w:bCs/>
                <w:color w:val="000000"/>
                <w:sz w:val="32"/>
                <w:szCs w:val="32"/>
              </w:rPr>
              <w:t>Grouping variable</w:t>
            </w:r>
          </w:p>
        </w:tc>
        <w:tc>
          <w:tcPr>
            <w:tcW w:w="0" w:type="auto"/>
          </w:tcPr>
          <w:p w:rsidR="00C03C73" w:rsidRPr="00C03C73" w:rsidRDefault="00C03C73" w:rsidP="00C03C73">
            <w:pPr>
              <w:autoSpaceDE w:val="0"/>
              <w:autoSpaceDN w:val="0"/>
              <w:adjustRightInd w:val="0"/>
              <w:spacing w:after="40" w:line="191" w:lineRule="atLeast"/>
              <w:rPr>
                <w:rFonts w:cstheme="minorHAnsi"/>
                <w:color w:val="000000"/>
                <w:sz w:val="32"/>
                <w:szCs w:val="32"/>
              </w:rPr>
            </w:pPr>
            <w:r w:rsidRPr="00C03C73">
              <w:rPr>
                <w:rFonts w:cstheme="minorHAnsi"/>
                <w:b/>
                <w:bCs/>
                <w:color w:val="000000"/>
                <w:sz w:val="32"/>
                <w:szCs w:val="32"/>
              </w:rPr>
              <w:t>Group of the survey participants</w:t>
            </w:r>
          </w:p>
        </w:tc>
        <w:tc>
          <w:tcPr>
            <w:tcW w:w="0" w:type="auto"/>
          </w:tcPr>
          <w:p w:rsidR="00C03C73" w:rsidRPr="00C03C73" w:rsidRDefault="00C03C73" w:rsidP="00C03C73">
            <w:pPr>
              <w:autoSpaceDE w:val="0"/>
              <w:autoSpaceDN w:val="0"/>
              <w:adjustRightInd w:val="0"/>
              <w:spacing w:after="40" w:line="191" w:lineRule="atLeast"/>
              <w:jc w:val="right"/>
              <w:rPr>
                <w:rFonts w:cstheme="minorHAnsi"/>
                <w:color w:val="000000"/>
                <w:sz w:val="32"/>
                <w:szCs w:val="32"/>
              </w:rPr>
            </w:pPr>
            <w:r w:rsidRPr="00C03C73">
              <w:rPr>
                <w:rFonts w:cstheme="minorHAnsi"/>
                <w:b/>
                <w:bCs/>
                <w:color w:val="000000"/>
                <w:sz w:val="32"/>
                <w:szCs w:val="32"/>
              </w:rPr>
              <w:t>Online survey (%)</w:t>
            </w:r>
          </w:p>
        </w:tc>
        <w:tc>
          <w:tcPr>
            <w:tcW w:w="0" w:type="auto"/>
          </w:tcPr>
          <w:p w:rsidR="00C03C73" w:rsidRPr="00C03C73" w:rsidRDefault="00C03C73" w:rsidP="00C03C73">
            <w:pPr>
              <w:autoSpaceDE w:val="0"/>
              <w:autoSpaceDN w:val="0"/>
              <w:adjustRightInd w:val="0"/>
              <w:spacing w:after="40" w:line="191" w:lineRule="atLeast"/>
              <w:jc w:val="right"/>
              <w:rPr>
                <w:rFonts w:cstheme="minorHAnsi"/>
                <w:color w:val="000000"/>
                <w:sz w:val="32"/>
                <w:szCs w:val="32"/>
              </w:rPr>
            </w:pPr>
            <w:r w:rsidRPr="00C03C73">
              <w:rPr>
                <w:rFonts w:cstheme="minorHAnsi"/>
                <w:b/>
                <w:bCs/>
                <w:color w:val="000000"/>
                <w:sz w:val="32"/>
                <w:szCs w:val="32"/>
              </w:rPr>
              <w:t>Random sample survey (%)</w:t>
            </w:r>
          </w:p>
        </w:tc>
        <w:tc>
          <w:tcPr>
            <w:tcW w:w="0" w:type="auto"/>
          </w:tcPr>
          <w:p w:rsidR="00C03C73" w:rsidRPr="00C03C73" w:rsidRDefault="00C03C73" w:rsidP="00C03C73">
            <w:pPr>
              <w:autoSpaceDE w:val="0"/>
              <w:autoSpaceDN w:val="0"/>
              <w:adjustRightInd w:val="0"/>
              <w:spacing w:after="40" w:line="191" w:lineRule="atLeast"/>
              <w:jc w:val="right"/>
              <w:rPr>
                <w:rFonts w:cstheme="minorHAnsi"/>
                <w:color w:val="000000"/>
                <w:sz w:val="32"/>
                <w:szCs w:val="32"/>
              </w:rPr>
            </w:pPr>
            <w:r w:rsidRPr="00C03C73">
              <w:rPr>
                <w:rFonts w:cstheme="minorHAnsi"/>
                <w:b/>
                <w:bCs/>
                <w:color w:val="000000"/>
                <w:sz w:val="32"/>
                <w:szCs w:val="32"/>
              </w:rPr>
              <w:t>Difference (%)</w:t>
            </w:r>
          </w:p>
        </w:tc>
        <w:tc>
          <w:tcPr>
            <w:tcW w:w="0" w:type="auto"/>
          </w:tcPr>
          <w:p w:rsidR="00C03C73" w:rsidRPr="00C03C73" w:rsidRDefault="00C03C73" w:rsidP="00C03C73">
            <w:pPr>
              <w:autoSpaceDE w:val="0"/>
              <w:autoSpaceDN w:val="0"/>
              <w:adjustRightInd w:val="0"/>
              <w:spacing w:after="40" w:line="191" w:lineRule="atLeast"/>
              <w:jc w:val="right"/>
              <w:rPr>
                <w:rFonts w:cstheme="minorHAnsi"/>
                <w:color w:val="000000"/>
                <w:sz w:val="32"/>
                <w:szCs w:val="32"/>
              </w:rPr>
            </w:pPr>
            <w:r w:rsidRPr="00C03C73">
              <w:rPr>
                <w:rFonts w:cstheme="minorHAnsi"/>
                <w:b/>
                <w:bCs/>
                <w:color w:val="000000"/>
                <w:sz w:val="32"/>
                <w:szCs w:val="32"/>
              </w:rPr>
              <w:t>Census 2018 (for reference)</w:t>
            </w:r>
          </w:p>
        </w:tc>
      </w:tr>
      <w:tr w:rsidR="00C03C73" w:rsidRPr="00C03C73" w:rsidTr="00C03C73">
        <w:trPr>
          <w:trHeight w:val="223"/>
        </w:trPr>
        <w:tc>
          <w:tcPr>
            <w:tcW w:w="0" w:type="auto"/>
            <w:vMerge w:val="restart"/>
          </w:tcPr>
          <w:p w:rsidR="00C03C73" w:rsidRPr="00C03C73" w:rsidRDefault="00C03C73" w:rsidP="004B619D">
            <w:pPr>
              <w:autoSpaceDE w:val="0"/>
              <w:autoSpaceDN w:val="0"/>
              <w:adjustRightInd w:val="0"/>
              <w:spacing w:before="120" w:after="120" w:line="191" w:lineRule="atLeast"/>
              <w:rPr>
                <w:rFonts w:cstheme="minorHAnsi"/>
                <w:color w:val="000000"/>
                <w:sz w:val="32"/>
                <w:szCs w:val="32"/>
              </w:rPr>
            </w:pPr>
            <w:r w:rsidRPr="004B619D">
              <w:rPr>
                <w:rFonts w:cstheme="minorHAnsi"/>
                <w:color w:val="000000"/>
                <w:sz w:val="32"/>
                <w:szCs w:val="32"/>
              </w:rPr>
              <w:t>Gender</w:t>
            </w:r>
          </w:p>
        </w:tc>
        <w:tc>
          <w:tcPr>
            <w:tcW w:w="0" w:type="auto"/>
          </w:tcPr>
          <w:p w:rsidR="00C03C73" w:rsidRPr="00C03C73" w:rsidRDefault="00C03C73" w:rsidP="004B619D">
            <w:pPr>
              <w:autoSpaceDE w:val="0"/>
              <w:autoSpaceDN w:val="0"/>
              <w:adjustRightInd w:val="0"/>
              <w:spacing w:before="120" w:after="120" w:line="191" w:lineRule="atLeast"/>
              <w:rPr>
                <w:rFonts w:cstheme="minorHAnsi"/>
                <w:color w:val="000000"/>
                <w:sz w:val="32"/>
                <w:szCs w:val="32"/>
              </w:rPr>
            </w:pPr>
            <w:r w:rsidRPr="004B619D">
              <w:rPr>
                <w:rFonts w:cstheme="minorHAnsi"/>
                <w:color w:val="000000"/>
                <w:sz w:val="32"/>
                <w:szCs w:val="32"/>
              </w:rPr>
              <w:t>Male</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39%</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43%</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4%</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49%</w:t>
            </w:r>
          </w:p>
        </w:tc>
      </w:tr>
      <w:tr w:rsidR="00C03C73" w:rsidRPr="00C03C73" w:rsidTr="00C03C73">
        <w:trPr>
          <w:trHeight w:val="128"/>
        </w:trPr>
        <w:tc>
          <w:tcPr>
            <w:tcW w:w="0" w:type="auto"/>
            <w:vMerge/>
          </w:tcPr>
          <w:p w:rsidR="00C03C73" w:rsidRPr="00C03C73" w:rsidRDefault="00C03C73" w:rsidP="004B619D">
            <w:pPr>
              <w:autoSpaceDE w:val="0"/>
              <w:autoSpaceDN w:val="0"/>
              <w:adjustRightInd w:val="0"/>
              <w:spacing w:before="120" w:after="120"/>
              <w:rPr>
                <w:rFonts w:cstheme="minorHAnsi"/>
                <w:sz w:val="32"/>
                <w:szCs w:val="32"/>
              </w:rPr>
            </w:pPr>
          </w:p>
        </w:tc>
        <w:tc>
          <w:tcPr>
            <w:tcW w:w="0" w:type="auto"/>
          </w:tcPr>
          <w:p w:rsidR="00C03C73" w:rsidRPr="00C03C73" w:rsidRDefault="00C03C73" w:rsidP="004B619D">
            <w:pPr>
              <w:autoSpaceDE w:val="0"/>
              <w:autoSpaceDN w:val="0"/>
              <w:adjustRightInd w:val="0"/>
              <w:spacing w:before="120" w:after="120" w:line="191" w:lineRule="atLeast"/>
              <w:rPr>
                <w:rFonts w:cstheme="minorHAnsi"/>
                <w:color w:val="000000"/>
                <w:sz w:val="32"/>
                <w:szCs w:val="32"/>
              </w:rPr>
            </w:pPr>
            <w:r w:rsidRPr="004B619D">
              <w:rPr>
                <w:rFonts w:cstheme="minorHAnsi"/>
                <w:color w:val="000000"/>
                <w:sz w:val="32"/>
                <w:szCs w:val="32"/>
              </w:rPr>
              <w:t>Female</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57%</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57%</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0%</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51%</w:t>
            </w:r>
          </w:p>
        </w:tc>
      </w:tr>
      <w:tr w:rsidR="00C03C73" w:rsidRPr="00C03C73" w:rsidTr="00C03C73">
        <w:trPr>
          <w:trHeight w:val="421"/>
        </w:trPr>
        <w:tc>
          <w:tcPr>
            <w:tcW w:w="0" w:type="auto"/>
            <w:vMerge w:val="restart"/>
          </w:tcPr>
          <w:p w:rsidR="00C03C73" w:rsidRPr="00C03C73" w:rsidRDefault="00C03C73" w:rsidP="004B619D">
            <w:pPr>
              <w:autoSpaceDE w:val="0"/>
              <w:autoSpaceDN w:val="0"/>
              <w:adjustRightInd w:val="0"/>
              <w:spacing w:before="120" w:after="120" w:line="191" w:lineRule="atLeast"/>
              <w:rPr>
                <w:rFonts w:cstheme="minorHAnsi"/>
                <w:color w:val="000000"/>
                <w:sz w:val="32"/>
                <w:szCs w:val="32"/>
              </w:rPr>
            </w:pPr>
            <w:r w:rsidRPr="004B619D">
              <w:rPr>
                <w:rFonts w:cstheme="minorHAnsi"/>
                <w:color w:val="000000"/>
                <w:sz w:val="32"/>
                <w:szCs w:val="32"/>
              </w:rPr>
              <w:t>Age</w:t>
            </w:r>
          </w:p>
        </w:tc>
        <w:tc>
          <w:tcPr>
            <w:tcW w:w="0" w:type="auto"/>
          </w:tcPr>
          <w:p w:rsidR="00C03C73" w:rsidRPr="00C03C73" w:rsidRDefault="00C03C73" w:rsidP="004B619D">
            <w:pPr>
              <w:autoSpaceDE w:val="0"/>
              <w:autoSpaceDN w:val="0"/>
              <w:adjustRightInd w:val="0"/>
              <w:spacing w:before="120" w:after="120" w:line="191" w:lineRule="atLeast"/>
              <w:rPr>
                <w:rFonts w:cstheme="minorHAnsi"/>
                <w:color w:val="000000"/>
                <w:sz w:val="32"/>
                <w:szCs w:val="32"/>
              </w:rPr>
            </w:pPr>
            <w:r w:rsidRPr="004B619D">
              <w:rPr>
                <w:rFonts w:cstheme="minorHAnsi"/>
                <w:color w:val="000000"/>
                <w:sz w:val="32"/>
                <w:szCs w:val="32"/>
              </w:rPr>
              <w:t>15–29</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17%</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11%</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6%</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21%</w:t>
            </w:r>
          </w:p>
        </w:tc>
      </w:tr>
      <w:tr w:rsidR="00C03C73" w:rsidRPr="00C03C73" w:rsidTr="00C03C73">
        <w:trPr>
          <w:trHeight w:val="128"/>
        </w:trPr>
        <w:tc>
          <w:tcPr>
            <w:tcW w:w="0" w:type="auto"/>
            <w:vMerge/>
          </w:tcPr>
          <w:p w:rsidR="00C03C73" w:rsidRPr="00C03C73" w:rsidRDefault="00C03C73" w:rsidP="004B619D">
            <w:pPr>
              <w:autoSpaceDE w:val="0"/>
              <w:autoSpaceDN w:val="0"/>
              <w:adjustRightInd w:val="0"/>
              <w:spacing w:before="120" w:after="120"/>
              <w:rPr>
                <w:rFonts w:cstheme="minorHAnsi"/>
                <w:sz w:val="32"/>
                <w:szCs w:val="32"/>
              </w:rPr>
            </w:pPr>
          </w:p>
        </w:tc>
        <w:tc>
          <w:tcPr>
            <w:tcW w:w="0" w:type="auto"/>
          </w:tcPr>
          <w:p w:rsidR="00C03C73" w:rsidRPr="00C03C73" w:rsidRDefault="00C03C73" w:rsidP="004B619D">
            <w:pPr>
              <w:autoSpaceDE w:val="0"/>
              <w:autoSpaceDN w:val="0"/>
              <w:adjustRightInd w:val="0"/>
              <w:spacing w:before="120" w:after="120" w:line="191" w:lineRule="atLeast"/>
              <w:rPr>
                <w:rFonts w:cstheme="minorHAnsi"/>
                <w:color w:val="000000"/>
                <w:sz w:val="32"/>
                <w:szCs w:val="32"/>
              </w:rPr>
            </w:pPr>
            <w:r w:rsidRPr="004B619D">
              <w:rPr>
                <w:rFonts w:cstheme="minorHAnsi"/>
                <w:color w:val="000000"/>
                <w:sz w:val="32"/>
                <w:szCs w:val="32"/>
              </w:rPr>
              <w:t>30–49</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38%</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33%</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5%</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26%</w:t>
            </w:r>
          </w:p>
        </w:tc>
      </w:tr>
      <w:tr w:rsidR="00C03C73" w:rsidRPr="00C03C73" w:rsidTr="00C03C73">
        <w:trPr>
          <w:trHeight w:val="128"/>
        </w:trPr>
        <w:tc>
          <w:tcPr>
            <w:tcW w:w="0" w:type="auto"/>
            <w:vMerge/>
          </w:tcPr>
          <w:p w:rsidR="00C03C73" w:rsidRPr="00C03C73" w:rsidRDefault="00C03C73" w:rsidP="004B619D">
            <w:pPr>
              <w:autoSpaceDE w:val="0"/>
              <w:autoSpaceDN w:val="0"/>
              <w:adjustRightInd w:val="0"/>
              <w:spacing w:before="120" w:after="120"/>
              <w:rPr>
                <w:rFonts w:cstheme="minorHAnsi"/>
                <w:sz w:val="32"/>
                <w:szCs w:val="32"/>
              </w:rPr>
            </w:pPr>
          </w:p>
        </w:tc>
        <w:tc>
          <w:tcPr>
            <w:tcW w:w="0" w:type="auto"/>
          </w:tcPr>
          <w:p w:rsidR="00C03C73" w:rsidRPr="00C03C73" w:rsidRDefault="00C03C73" w:rsidP="004B619D">
            <w:pPr>
              <w:autoSpaceDE w:val="0"/>
              <w:autoSpaceDN w:val="0"/>
              <w:adjustRightInd w:val="0"/>
              <w:spacing w:before="120" w:after="120" w:line="191" w:lineRule="atLeast"/>
              <w:rPr>
                <w:rFonts w:cstheme="minorHAnsi"/>
                <w:color w:val="000000"/>
                <w:sz w:val="32"/>
                <w:szCs w:val="32"/>
              </w:rPr>
            </w:pPr>
            <w:r w:rsidRPr="004B619D">
              <w:rPr>
                <w:rFonts w:cstheme="minorHAnsi"/>
                <w:color w:val="000000"/>
                <w:sz w:val="32"/>
                <w:szCs w:val="32"/>
              </w:rPr>
              <w:t>50–64</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30%</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34%</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3%</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18%</w:t>
            </w:r>
          </w:p>
        </w:tc>
      </w:tr>
      <w:tr w:rsidR="00C03C73" w:rsidRPr="00C03C73" w:rsidTr="00C03C73">
        <w:trPr>
          <w:trHeight w:val="128"/>
        </w:trPr>
        <w:tc>
          <w:tcPr>
            <w:tcW w:w="0" w:type="auto"/>
            <w:vMerge/>
          </w:tcPr>
          <w:p w:rsidR="00C03C73" w:rsidRPr="00C03C73" w:rsidRDefault="00C03C73" w:rsidP="004B619D">
            <w:pPr>
              <w:autoSpaceDE w:val="0"/>
              <w:autoSpaceDN w:val="0"/>
              <w:adjustRightInd w:val="0"/>
              <w:spacing w:before="120" w:after="120"/>
              <w:rPr>
                <w:rFonts w:cstheme="minorHAnsi"/>
                <w:sz w:val="32"/>
                <w:szCs w:val="32"/>
              </w:rPr>
            </w:pPr>
          </w:p>
        </w:tc>
        <w:tc>
          <w:tcPr>
            <w:tcW w:w="0" w:type="auto"/>
          </w:tcPr>
          <w:p w:rsidR="00C03C73" w:rsidRPr="00C03C73" w:rsidRDefault="00C03C73" w:rsidP="004B619D">
            <w:pPr>
              <w:autoSpaceDE w:val="0"/>
              <w:autoSpaceDN w:val="0"/>
              <w:adjustRightInd w:val="0"/>
              <w:spacing w:before="120" w:after="120" w:line="191" w:lineRule="atLeast"/>
              <w:rPr>
                <w:rFonts w:cstheme="minorHAnsi"/>
                <w:color w:val="000000"/>
                <w:sz w:val="32"/>
                <w:szCs w:val="32"/>
              </w:rPr>
            </w:pPr>
            <w:r w:rsidRPr="004B619D">
              <w:rPr>
                <w:rFonts w:cstheme="minorHAnsi"/>
                <w:color w:val="000000"/>
                <w:sz w:val="32"/>
                <w:szCs w:val="32"/>
              </w:rPr>
              <w:t>65+</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12%</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23%</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11%</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15%</w:t>
            </w:r>
          </w:p>
        </w:tc>
      </w:tr>
      <w:tr w:rsidR="00C03C73" w:rsidRPr="00C03C73" w:rsidTr="00C03C73">
        <w:trPr>
          <w:trHeight w:val="519"/>
        </w:trPr>
        <w:tc>
          <w:tcPr>
            <w:tcW w:w="0" w:type="auto"/>
            <w:vMerge w:val="restart"/>
          </w:tcPr>
          <w:p w:rsidR="00C03C73" w:rsidRPr="00C03C73" w:rsidRDefault="00C03C73" w:rsidP="004B619D">
            <w:pPr>
              <w:autoSpaceDE w:val="0"/>
              <w:autoSpaceDN w:val="0"/>
              <w:adjustRightInd w:val="0"/>
              <w:spacing w:before="120" w:after="120" w:line="191" w:lineRule="atLeast"/>
              <w:rPr>
                <w:rFonts w:cstheme="minorHAnsi"/>
                <w:color w:val="000000"/>
                <w:sz w:val="32"/>
                <w:szCs w:val="32"/>
              </w:rPr>
            </w:pPr>
            <w:r w:rsidRPr="004B619D">
              <w:rPr>
                <w:rFonts w:cstheme="minorHAnsi"/>
                <w:color w:val="000000"/>
                <w:sz w:val="32"/>
                <w:szCs w:val="32"/>
              </w:rPr>
              <w:lastRenderedPageBreak/>
              <w:t>Ethnicity</w:t>
            </w:r>
          </w:p>
        </w:tc>
        <w:tc>
          <w:tcPr>
            <w:tcW w:w="0" w:type="auto"/>
          </w:tcPr>
          <w:p w:rsidR="00C03C73" w:rsidRPr="00C03C73" w:rsidRDefault="00C03C73" w:rsidP="004B619D">
            <w:pPr>
              <w:autoSpaceDE w:val="0"/>
              <w:autoSpaceDN w:val="0"/>
              <w:adjustRightInd w:val="0"/>
              <w:spacing w:before="120" w:after="120" w:line="191" w:lineRule="atLeast"/>
              <w:rPr>
                <w:rFonts w:cstheme="minorHAnsi"/>
                <w:color w:val="000000"/>
                <w:sz w:val="32"/>
                <w:szCs w:val="32"/>
              </w:rPr>
            </w:pPr>
            <w:r w:rsidRPr="004B619D">
              <w:rPr>
                <w:rFonts w:cstheme="minorHAnsi"/>
                <w:color w:val="000000"/>
                <w:sz w:val="32"/>
                <w:szCs w:val="32"/>
              </w:rPr>
              <w:t>Māori</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19%</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25%</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6%</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17%</w:t>
            </w:r>
          </w:p>
        </w:tc>
      </w:tr>
      <w:tr w:rsidR="00C03C73" w:rsidRPr="00C03C73" w:rsidTr="00C03C73">
        <w:trPr>
          <w:trHeight w:val="128"/>
        </w:trPr>
        <w:tc>
          <w:tcPr>
            <w:tcW w:w="0" w:type="auto"/>
            <w:vMerge/>
          </w:tcPr>
          <w:p w:rsidR="00C03C73" w:rsidRPr="00C03C73" w:rsidRDefault="00C03C73" w:rsidP="004B619D">
            <w:pPr>
              <w:autoSpaceDE w:val="0"/>
              <w:autoSpaceDN w:val="0"/>
              <w:adjustRightInd w:val="0"/>
              <w:spacing w:before="120" w:after="120"/>
              <w:rPr>
                <w:rFonts w:cstheme="minorHAnsi"/>
                <w:sz w:val="32"/>
                <w:szCs w:val="32"/>
              </w:rPr>
            </w:pPr>
          </w:p>
        </w:tc>
        <w:tc>
          <w:tcPr>
            <w:tcW w:w="0" w:type="auto"/>
          </w:tcPr>
          <w:p w:rsidR="00C03C73" w:rsidRPr="00C03C73" w:rsidRDefault="00C03C73" w:rsidP="004B619D">
            <w:pPr>
              <w:autoSpaceDE w:val="0"/>
              <w:autoSpaceDN w:val="0"/>
              <w:adjustRightInd w:val="0"/>
              <w:spacing w:before="120" w:after="120" w:line="191" w:lineRule="atLeast"/>
              <w:rPr>
                <w:rFonts w:cstheme="minorHAnsi"/>
                <w:color w:val="000000"/>
                <w:sz w:val="32"/>
                <w:szCs w:val="32"/>
              </w:rPr>
            </w:pPr>
            <w:r w:rsidRPr="004B619D">
              <w:rPr>
                <w:rFonts w:cstheme="minorHAnsi"/>
                <w:color w:val="000000"/>
                <w:sz w:val="32"/>
                <w:szCs w:val="32"/>
              </w:rPr>
              <w:t>NZ Europeans</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72%</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79%</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7%</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64%</w:t>
            </w:r>
          </w:p>
        </w:tc>
      </w:tr>
      <w:tr w:rsidR="00C03C73" w:rsidRPr="00C03C73" w:rsidTr="00C03C73">
        <w:trPr>
          <w:trHeight w:val="128"/>
        </w:trPr>
        <w:tc>
          <w:tcPr>
            <w:tcW w:w="0" w:type="auto"/>
            <w:vMerge/>
          </w:tcPr>
          <w:p w:rsidR="00C03C73" w:rsidRPr="00C03C73" w:rsidRDefault="00C03C73" w:rsidP="004B619D">
            <w:pPr>
              <w:autoSpaceDE w:val="0"/>
              <w:autoSpaceDN w:val="0"/>
              <w:adjustRightInd w:val="0"/>
              <w:spacing w:before="120" w:after="120"/>
              <w:rPr>
                <w:rFonts w:cstheme="minorHAnsi"/>
                <w:sz w:val="32"/>
                <w:szCs w:val="32"/>
              </w:rPr>
            </w:pPr>
          </w:p>
        </w:tc>
        <w:tc>
          <w:tcPr>
            <w:tcW w:w="0" w:type="auto"/>
          </w:tcPr>
          <w:p w:rsidR="00C03C73" w:rsidRPr="00C03C73" w:rsidRDefault="00C03C73" w:rsidP="004B619D">
            <w:pPr>
              <w:autoSpaceDE w:val="0"/>
              <w:autoSpaceDN w:val="0"/>
              <w:adjustRightInd w:val="0"/>
              <w:spacing w:before="120" w:after="120" w:line="191" w:lineRule="atLeast"/>
              <w:rPr>
                <w:rFonts w:cstheme="minorHAnsi"/>
                <w:color w:val="000000"/>
                <w:sz w:val="32"/>
                <w:szCs w:val="32"/>
              </w:rPr>
            </w:pPr>
            <w:r w:rsidRPr="004B619D">
              <w:rPr>
                <w:rFonts w:cstheme="minorHAnsi"/>
                <w:color w:val="000000"/>
                <w:sz w:val="32"/>
                <w:szCs w:val="32"/>
              </w:rPr>
              <w:t>Chinese</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1%</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3%</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2%</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5%</w:t>
            </w:r>
          </w:p>
        </w:tc>
      </w:tr>
      <w:tr w:rsidR="00C03C73" w:rsidRPr="00C03C73" w:rsidTr="00C03C73">
        <w:trPr>
          <w:trHeight w:val="128"/>
        </w:trPr>
        <w:tc>
          <w:tcPr>
            <w:tcW w:w="0" w:type="auto"/>
            <w:vMerge/>
          </w:tcPr>
          <w:p w:rsidR="00C03C73" w:rsidRPr="00C03C73" w:rsidRDefault="00C03C73" w:rsidP="004B619D">
            <w:pPr>
              <w:autoSpaceDE w:val="0"/>
              <w:autoSpaceDN w:val="0"/>
              <w:adjustRightInd w:val="0"/>
              <w:spacing w:before="120" w:after="120"/>
              <w:rPr>
                <w:rFonts w:cstheme="minorHAnsi"/>
                <w:sz w:val="32"/>
                <w:szCs w:val="32"/>
              </w:rPr>
            </w:pPr>
          </w:p>
        </w:tc>
        <w:tc>
          <w:tcPr>
            <w:tcW w:w="0" w:type="auto"/>
          </w:tcPr>
          <w:p w:rsidR="00C03C73" w:rsidRPr="00C03C73" w:rsidRDefault="00C03C73" w:rsidP="004B619D">
            <w:pPr>
              <w:autoSpaceDE w:val="0"/>
              <w:autoSpaceDN w:val="0"/>
              <w:adjustRightInd w:val="0"/>
              <w:spacing w:before="120" w:after="120" w:line="191" w:lineRule="atLeast"/>
              <w:rPr>
                <w:rFonts w:cstheme="minorHAnsi"/>
                <w:color w:val="000000"/>
                <w:sz w:val="32"/>
                <w:szCs w:val="32"/>
              </w:rPr>
            </w:pPr>
            <w:r w:rsidRPr="004B619D">
              <w:rPr>
                <w:rFonts w:cstheme="minorHAnsi"/>
                <w:color w:val="000000"/>
                <w:sz w:val="32"/>
                <w:szCs w:val="32"/>
              </w:rPr>
              <w:t>Indian</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2%</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2%</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0%</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5%</w:t>
            </w:r>
          </w:p>
        </w:tc>
      </w:tr>
      <w:tr w:rsidR="00C03C73" w:rsidRPr="00C03C73" w:rsidTr="00C03C73">
        <w:trPr>
          <w:trHeight w:val="128"/>
        </w:trPr>
        <w:tc>
          <w:tcPr>
            <w:tcW w:w="0" w:type="auto"/>
            <w:vMerge/>
          </w:tcPr>
          <w:p w:rsidR="00C03C73" w:rsidRPr="00C03C73" w:rsidRDefault="00C03C73" w:rsidP="004B619D">
            <w:pPr>
              <w:autoSpaceDE w:val="0"/>
              <w:autoSpaceDN w:val="0"/>
              <w:adjustRightInd w:val="0"/>
              <w:spacing w:before="120" w:after="120"/>
              <w:rPr>
                <w:rFonts w:cstheme="minorHAnsi"/>
                <w:sz w:val="32"/>
                <w:szCs w:val="32"/>
              </w:rPr>
            </w:pPr>
          </w:p>
        </w:tc>
        <w:tc>
          <w:tcPr>
            <w:tcW w:w="0" w:type="auto"/>
          </w:tcPr>
          <w:p w:rsidR="00C03C73" w:rsidRPr="00C03C73" w:rsidRDefault="00C03C73" w:rsidP="004B619D">
            <w:pPr>
              <w:autoSpaceDE w:val="0"/>
              <w:autoSpaceDN w:val="0"/>
              <w:adjustRightInd w:val="0"/>
              <w:spacing w:before="120" w:after="120" w:line="191" w:lineRule="atLeast"/>
              <w:rPr>
                <w:rFonts w:cstheme="minorHAnsi"/>
                <w:color w:val="000000"/>
                <w:sz w:val="32"/>
                <w:szCs w:val="32"/>
              </w:rPr>
            </w:pPr>
            <w:r w:rsidRPr="004B619D">
              <w:rPr>
                <w:rFonts w:cstheme="minorHAnsi"/>
                <w:color w:val="000000"/>
                <w:sz w:val="32"/>
                <w:szCs w:val="32"/>
              </w:rPr>
              <w:t>Other or unknown ethnicities</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4%</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3%</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1%</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9%</w:t>
            </w:r>
          </w:p>
        </w:tc>
      </w:tr>
      <w:tr w:rsidR="00C03C73" w:rsidRPr="00C03C73" w:rsidTr="00C03C73">
        <w:trPr>
          <w:trHeight w:val="519"/>
        </w:trPr>
        <w:tc>
          <w:tcPr>
            <w:tcW w:w="0" w:type="auto"/>
            <w:vMerge w:val="restart"/>
          </w:tcPr>
          <w:p w:rsidR="00C03C73" w:rsidRPr="00C03C73" w:rsidRDefault="00C03C73" w:rsidP="004B619D">
            <w:pPr>
              <w:autoSpaceDE w:val="0"/>
              <w:autoSpaceDN w:val="0"/>
              <w:adjustRightInd w:val="0"/>
              <w:spacing w:before="120" w:after="120" w:line="191" w:lineRule="atLeast"/>
              <w:rPr>
                <w:rFonts w:cstheme="minorHAnsi"/>
                <w:color w:val="000000"/>
                <w:sz w:val="32"/>
                <w:szCs w:val="32"/>
              </w:rPr>
            </w:pPr>
            <w:r w:rsidRPr="004B619D">
              <w:rPr>
                <w:rFonts w:cstheme="minorHAnsi"/>
                <w:color w:val="000000"/>
                <w:sz w:val="32"/>
                <w:szCs w:val="32"/>
              </w:rPr>
              <w:t>Region</w:t>
            </w:r>
          </w:p>
        </w:tc>
        <w:tc>
          <w:tcPr>
            <w:tcW w:w="0" w:type="auto"/>
          </w:tcPr>
          <w:p w:rsidR="00C03C73" w:rsidRPr="00C03C73" w:rsidRDefault="00C03C73" w:rsidP="004B619D">
            <w:pPr>
              <w:autoSpaceDE w:val="0"/>
              <w:autoSpaceDN w:val="0"/>
              <w:adjustRightInd w:val="0"/>
              <w:spacing w:before="120" w:after="120" w:line="191" w:lineRule="atLeast"/>
              <w:rPr>
                <w:rFonts w:cstheme="minorHAnsi"/>
                <w:color w:val="000000"/>
                <w:sz w:val="32"/>
                <w:szCs w:val="32"/>
              </w:rPr>
            </w:pPr>
            <w:r w:rsidRPr="004B619D">
              <w:rPr>
                <w:rFonts w:cstheme="minorHAnsi"/>
                <w:color w:val="000000"/>
                <w:sz w:val="32"/>
                <w:szCs w:val="32"/>
              </w:rPr>
              <w:t>Auckland</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20%</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27%</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6%</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33%</w:t>
            </w:r>
          </w:p>
        </w:tc>
      </w:tr>
      <w:tr w:rsidR="00C03C73" w:rsidRPr="00C03C73" w:rsidTr="00C03C73">
        <w:trPr>
          <w:trHeight w:val="128"/>
        </w:trPr>
        <w:tc>
          <w:tcPr>
            <w:tcW w:w="0" w:type="auto"/>
            <w:vMerge/>
          </w:tcPr>
          <w:p w:rsidR="00C03C73" w:rsidRPr="00C03C73" w:rsidRDefault="00C03C73" w:rsidP="004B619D">
            <w:pPr>
              <w:autoSpaceDE w:val="0"/>
              <w:autoSpaceDN w:val="0"/>
              <w:adjustRightInd w:val="0"/>
              <w:spacing w:before="120" w:after="120"/>
              <w:rPr>
                <w:rFonts w:cstheme="minorHAnsi"/>
                <w:sz w:val="32"/>
                <w:szCs w:val="32"/>
              </w:rPr>
            </w:pPr>
          </w:p>
        </w:tc>
        <w:tc>
          <w:tcPr>
            <w:tcW w:w="0" w:type="auto"/>
          </w:tcPr>
          <w:p w:rsidR="00C03C73" w:rsidRPr="00C03C73" w:rsidRDefault="00C03C73" w:rsidP="004B619D">
            <w:pPr>
              <w:autoSpaceDE w:val="0"/>
              <w:autoSpaceDN w:val="0"/>
              <w:adjustRightInd w:val="0"/>
              <w:spacing w:before="120" w:after="120" w:line="191" w:lineRule="atLeast"/>
              <w:rPr>
                <w:rFonts w:cstheme="minorHAnsi"/>
                <w:color w:val="000000"/>
                <w:sz w:val="32"/>
                <w:szCs w:val="32"/>
              </w:rPr>
            </w:pPr>
            <w:r w:rsidRPr="004B619D">
              <w:rPr>
                <w:rFonts w:cstheme="minorHAnsi"/>
                <w:color w:val="000000"/>
                <w:sz w:val="32"/>
                <w:szCs w:val="32"/>
              </w:rPr>
              <w:t>Wellington</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28%</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15%</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13%</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11%</w:t>
            </w:r>
          </w:p>
        </w:tc>
      </w:tr>
      <w:tr w:rsidR="00C03C73" w:rsidRPr="00C03C73" w:rsidTr="00C03C73">
        <w:trPr>
          <w:trHeight w:val="128"/>
        </w:trPr>
        <w:tc>
          <w:tcPr>
            <w:tcW w:w="0" w:type="auto"/>
            <w:vMerge/>
          </w:tcPr>
          <w:p w:rsidR="00C03C73" w:rsidRPr="00C03C73" w:rsidRDefault="00C03C73" w:rsidP="004B619D">
            <w:pPr>
              <w:autoSpaceDE w:val="0"/>
              <w:autoSpaceDN w:val="0"/>
              <w:adjustRightInd w:val="0"/>
              <w:spacing w:before="120" w:after="120"/>
              <w:rPr>
                <w:rFonts w:cstheme="minorHAnsi"/>
                <w:sz w:val="32"/>
                <w:szCs w:val="32"/>
              </w:rPr>
            </w:pPr>
          </w:p>
        </w:tc>
        <w:tc>
          <w:tcPr>
            <w:tcW w:w="0" w:type="auto"/>
          </w:tcPr>
          <w:p w:rsidR="00C03C73" w:rsidRPr="00C03C73" w:rsidRDefault="00C03C73" w:rsidP="004B619D">
            <w:pPr>
              <w:autoSpaceDE w:val="0"/>
              <w:autoSpaceDN w:val="0"/>
              <w:adjustRightInd w:val="0"/>
              <w:spacing w:before="120" w:after="120" w:line="191" w:lineRule="atLeast"/>
              <w:rPr>
                <w:rFonts w:cstheme="minorHAnsi"/>
                <w:color w:val="000000"/>
                <w:sz w:val="32"/>
                <w:szCs w:val="32"/>
              </w:rPr>
            </w:pPr>
            <w:proofErr w:type="gramStart"/>
            <w:r w:rsidRPr="004B619D">
              <w:rPr>
                <w:rFonts w:cstheme="minorHAnsi"/>
                <w:color w:val="000000"/>
                <w:sz w:val="32"/>
                <w:szCs w:val="32"/>
              </w:rPr>
              <w:t>Other</w:t>
            </w:r>
            <w:proofErr w:type="gramEnd"/>
            <w:r w:rsidRPr="004B619D">
              <w:rPr>
                <w:rFonts w:cstheme="minorHAnsi"/>
                <w:color w:val="000000"/>
                <w:sz w:val="32"/>
                <w:szCs w:val="32"/>
              </w:rPr>
              <w:t xml:space="preserve"> NI</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26%</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33%</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7%</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32%</w:t>
            </w:r>
          </w:p>
        </w:tc>
      </w:tr>
      <w:tr w:rsidR="00C03C73" w:rsidRPr="00C03C73" w:rsidTr="00C03C73">
        <w:trPr>
          <w:trHeight w:val="128"/>
        </w:trPr>
        <w:tc>
          <w:tcPr>
            <w:tcW w:w="0" w:type="auto"/>
            <w:vMerge/>
          </w:tcPr>
          <w:p w:rsidR="00C03C73" w:rsidRPr="00C03C73" w:rsidRDefault="00C03C73" w:rsidP="004B619D">
            <w:pPr>
              <w:autoSpaceDE w:val="0"/>
              <w:autoSpaceDN w:val="0"/>
              <w:adjustRightInd w:val="0"/>
              <w:spacing w:before="120" w:after="120"/>
              <w:rPr>
                <w:rFonts w:cstheme="minorHAnsi"/>
                <w:sz w:val="32"/>
                <w:szCs w:val="32"/>
              </w:rPr>
            </w:pPr>
          </w:p>
        </w:tc>
        <w:tc>
          <w:tcPr>
            <w:tcW w:w="0" w:type="auto"/>
          </w:tcPr>
          <w:p w:rsidR="00C03C73" w:rsidRPr="00C03C73" w:rsidRDefault="00C03C73" w:rsidP="004B619D">
            <w:pPr>
              <w:autoSpaceDE w:val="0"/>
              <w:autoSpaceDN w:val="0"/>
              <w:adjustRightInd w:val="0"/>
              <w:spacing w:before="120" w:after="120" w:line="191" w:lineRule="atLeast"/>
              <w:rPr>
                <w:rFonts w:cstheme="minorHAnsi"/>
                <w:color w:val="000000"/>
                <w:sz w:val="32"/>
                <w:szCs w:val="32"/>
              </w:rPr>
            </w:pPr>
            <w:r w:rsidRPr="004B619D">
              <w:rPr>
                <w:rFonts w:cstheme="minorHAnsi"/>
                <w:color w:val="000000"/>
                <w:sz w:val="32"/>
                <w:szCs w:val="32"/>
              </w:rPr>
              <w:t>Canterbury</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17%</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13%</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4%</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13%</w:t>
            </w:r>
          </w:p>
        </w:tc>
      </w:tr>
      <w:tr w:rsidR="00C03C73" w:rsidRPr="00C03C73" w:rsidTr="00C03C73">
        <w:trPr>
          <w:trHeight w:val="128"/>
        </w:trPr>
        <w:tc>
          <w:tcPr>
            <w:tcW w:w="0" w:type="auto"/>
            <w:vMerge/>
          </w:tcPr>
          <w:p w:rsidR="00C03C73" w:rsidRPr="00C03C73" w:rsidRDefault="00C03C73" w:rsidP="004B619D">
            <w:pPr>
              <w:autoSpaceDE w:val="0"/>
              <w:autoSpaceDN w:val="0"/>
              <w:adjustRightInd w:val="0"/>
              <w:spacing w:before="120" w:after="120"/>
              <w:rPr>
                <w:rFonts w:cstheme="minorHAnsi"/>
                <w:sz w:val="32"/>
                <w:szCs w:val="32"/>
              </w:rPr>
            </w:pPr>
          </w:p>
        </w:tc>
        <w:tc>
          <w:tcPr>
            <w:tcW w:w="0" w:type="auto"/>
          </w:tcPr>
          <w:p w:rsidR="00C03C73" w:rsidRPr="00C03C73" w:rsidRDefault="00C03C73" w:rsidP="004B619D">
            <w:pPr>
              <w:autoSpaceDE w:val="0"/>
              <w:autoSpaceDN w:val="0"/>
              <w:adjustRightInd w:val="0"/>
              <w:spacing w:before="120" w:after="120" w:line="191" w:lineRule="atLeast"/>
              <w:rPr>
                <w:rFonts w:cstheme="minorHAnsi"/>
                <w:color w:val="000000"/>
                <w:sz w:val="32"/>
                <w:szCs w:val="32"/>
              </w:rPr>
            </w:pPr>
            <w:proofErr w:type="gramStart"/>
            <w:r w:rsidRPr="004B619D">
              <w:rPr>
                <w:rFonts w:cstheme="minorHAnsi"/>
                <w:color w:val="000000"/>
                <w:sz w:val="32"/>
                <w:szCs w:val="32"/>
              </w:rPr>
              <w:t>Other</w:t>
            </w:r>
            <w:proofErr w:type="gramEnd"/>
            <w:r w:rsidRPr="004B619D">
              <w:rPr>
                <w:rFonts w:cstheme="minorHAnsi"/>
                <w:color w:val="000000"/>
                <w:sz w:val="32"/>
                <w:szCs w:val="32"/>
              </w:rPr>
              <w:t xml:space="preserve"> SI</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8%</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13%</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5%</w:t>
            </w:r>
          </w:p>
        </w:tc>
        <w:tc>
          <w:tcPr>
            <w:tcW w:w="0" w:type="auto"/>
          </w:tcPr>
          <w:p w:rsidR="00C03C73" w:rsidRPr="00C03C73" w:rsidRDefault="00C03C73" w:rsidP="004B619D">
            <w:pPr>
              <w:autoSpaceDE w:val="0"/>
              <w:autoSpaceDN w:val="0"/>
              <w:adjustRightInd w:val="0"/>
              <w:spacing w:before="120" w:after="120" w:line="191" w:lineRule="atLeast"/>
              <w:jc w:val="right"/>
              <w:rPr>
                <w:rFonts w:cstheme="minorHAnsi"/>
                <w:color w:val="000000"/>
                <w:sz w:val="32"/>
                <w:szCs w:val="32"/>
              </w:rPr>
            </w:pPr>
            <w:r w:rsidRPr="004B619D">
              <w:rPr>
                <w:rFonts w:cstheme="minorHAnsi"/>
                <w:color w:val="000000"/>
                <w:sz w:val="32"/>
                <w:szCs w:val="32"/>
              </w:rPr>
              <w:t xml:space="preserve">12% </w:t>
            </w:r>
          </w:p>
        </w:tc>
      </w:tr>
    </w:tbl>
    <w:p w:rsidR="00C03C73" w:rsidRDefault="00C03C73" w:rsidP="00C03C73">
      <w:pPr>
        <w:rPr>
          <w:sz w:val="32"/>
          <w:szCs w:val="32"/>
        </w:rPr>
      </w:pPr>
    </w:p>
    <w:p w:rsidR="004B619D" w:rsidRDefault="004B619D">
      <w:pPr>
        <w:rPr>
          <w:sz w:val="32"/>
          <w:szCs w:val="32"/>
        </w:rPr>
      </w:pPr>
      <w:r>
        <w:rPr>
          <w:sz w:val="32"/>
          <w:szCs w:val="32"/>
        </w:rPr>
        <w:br w:type="page"/>
      </w:r>
    </w:p>
    <w:p w:rsidR="00CE0ED9" w:rsidRDefault="004B619D" w:rsidP="004B619D">
      <w:pPr>
        <w:rPr>
          <w:sz w:val="40"/>
          <w:szCs w:val="40"/>
        </w:rPr>
      </w:pPr>
      <w:r w:rsidRPr="004B619D">
        <w:rPr>
          <w:sz w:val="40"/>
          <w:szCs w:val="40"/>
        </w:rPr>
        <w:lastRenderedPageBreak/>
        <w:t xml:space="preserve">Page 7. </w:t>
      </w:r>
    </w:p>
    <w:p w:rsidR="00CE0ED9" w:rsidRDefault="00CE0ED9" w:rsidP="004B619D">
      <w:pPr>
        <w:rPr>
          <w:sz w:val="40"/>
          <w:szCs w:val="40"/>
        </w:rPr>
      </w:pPr>
    </w:p>
    <w:p w:rsidR="004B619D" w:rsidRPr="004B619D" w:rsidRDefault="00CE0ED9" w:rsidP="004B619D">
      <w:pPr>
        <w:rPr>
          <w:sz w:val="40"/>
          <w:szCs w:val="40"/>
        </w:rPr>
      </w:pPr>
      <w:r>
        <w:rPr>
          <w:sz w:val="40"/>
          <w:szCs w:val="40"/>
        </w:rPr>
        <w:t xml:space="preserve">Title. </w:t>
      </w:r>
      <w:r w:rsidR="004B619D" w:rsidRPr="004B619D">
        <w:rPr>
          <w:sz w:val="40"/>
          <w:szCs w:val="40"/>
        </w:rPr>
        <w:t>Analysis of the research results</w:t>
      </w:r>
    </w:p>
    <w:p w:rsidR="004B619D" w:rsidRDefault="004B619D" w:rsidP="004B619D">
      <w:pPr>
        <w:rPr>
          <w:sz w:val="32"/>
          <w:szCs w:val="32"/>
        </w:rPr>
      </w:pPr>
    </w:p>
    <w:p w:rsidR="004B619D" w:rsidRDefault="004B619D" w:rsidP="004B619D">
      <w:pPr>
        <w:rPr>
          <w:sz w:val="32"/>
          <w:szCs w:val="32"/>
        </w:rPr>
      </w:pPr>
      <w:r w:rsidRPr="004B619D">
        <w:rPr>
          <w:sz w:val="32"/>
          <w:szCs w:val="32"/>
        </w:rPr>
        <w:t>This section provides detailed comparative analysis of key outcomes of the online survey and the random sample survey.</w:t>
      </w:r>
    </w:p>
    <w:p w:rsidR="004B619D" w:rsidRPr="004B619D" w:rsidRDefault="004B619D" w:rsidP="004B619D">
      <w:pPr>
        <w:rPr>
          <w:sz w:val="32"/>
          <w:szCs w:val="32"/>
        </w:rPr>
      </w:pPr>
    </w:p>
    <w:p w:rsidR="004B619D" w:rsidRPr="00CE0ED9" w:rsidRDefault="00CE0ED9" w:rsidP="004B619D">
      <w:pPr>
        <w:rPr>
          <w:sz w:val="32"/>
          <w:szCs w:val="32"/>
        </w:rPr>
      </w:pPr>
      <w:r>
        <w:rPr>
          <w:sz w:val="32"/>
          <w:szCs w:val="32"/>
        </w:rPr>
        <w:t>Sub-t</w:t>
      </w:r>
      <w:r w:rsidR="004B619D" w:rsidRPr="00CE0ED9">
        <w:rPr>
          <w:sz w:val="32"/>
          <w:szCs w:val="32"/>
        </w:rPr>
        <w:t>itle. The appetite for change is high</w:t>
      </w:r>
    </w:p>
    <w:p w:rsidR="004B619D" w:rsidRPr="004B619D" w:rsidRDefault="004B619D" w:rsidP="004B619D">
      <w:pPr>
        <w:rPr>
          <w:sz w:val="32"/>
          <w:szCs w:val="32"/>
        </w:rPr>
      </w:pPr>
    </w:p>
    <w:p w:rsidR="004B619D" w:rsidRDefault="004B619D" w:rsidP="004B619D">
      <w:pPr>
        <w:rPr>
          <w:sz w:val="32"/>
          <w:szCs w:val="32"/>
        </w:rPr>
      </w:pPr>
      <w:r w:rsidRPr="004B619D">
        <w:rPr>
          <w:sz w:val="32"/>
          <w:szCs w:val="32"/>
        </w:rPr>
        <w:t>The most obvious outcome of both the online survey and the random sample survey is that they clearly demonstrate a large appetite for changes in the criminal justice system (CJS). Respondents were offered a pie chart showing the current distribution of funds within the CJS (see Fig</w:t>
      </w:r>
      <w:r>
        <w:rPr>
          <w:sz w:val="32"/>
          <w:szCs w:val="32"/>
        </w:rPr>
        <w:t xml:space="preserve">ure </w:t>
      </w:r>
      <w:r w:rsidRPr="004B619D">
        <w:rPr>
          <w:sz w:val="32"/>
          <w:szCs w:val="32"/>
        </w:rPr>
        <w:t>1 below) and asked if they think that the resources are currently distributed in the right way.</w:t>
      </w:r>
    </w:p>
    <w:p w:rsidR="004B619D" w:rsidRPr="004B619D" w:rsidRDefault="004B619D" w:rsidP="004B619D">
      <w:pPr>
        <w:rPr>
          <w:sz w:val="32"/>
          <w:szCs w:val="32"/>
        </w:rPr>
      </w:pPr>
    </w:p>
    <w:p w:rsidR="004B619D" w:rsidRDefault="004B619D" w:rsidP="004B619D">
      <w:pPr>
        <w:rPr>
          <w:sz w:val="32"/>
          <w:szCs w:val="32"/>
        </w:rPr>
      </w:pPr>
      <w:r w:rsidRPr="004B619D">
        <w:rPr>
          <w:sz w:val="32"/>
          <w:szCs w:val="32"/>
        </w:rPr>
        <w:t>Figure 1</w:t>
      </w:r>
      <w:r w:rsidR="00F25E6B">
        <w:rPr>
          <w:sz w:val="32"/>
          <w:szCs w:val="32"/>
        </w:rPr>
        <w:t xml:space="preserve"> shows results for question asked:</w:t>
      </w:r>
      <w:r>
        <w:rPr>
          <w:sz w:val="32"/>
          <w:szCs w:val="32"/>
        </w:rPr>
        <w:t xml:space="preserve"> </w:t>
      </w:r>
      <w:r w:rsidRPr="004B619D">
        <w:rPr>
          <w:sz w:val="32"/>
          <w:szCs w:val="32"/>
        </w:rPr>
        <w:t>How every $100 spent on the criminal justice system in New Zealand.</w:t>
      </w:r>
    </w:p>
    <w:p w:rsidR="004B619D" w:rsidRDefault="004B619D" w:rsidP="004B619D">
      <w:pPr>
        <w:rPr>
          <w:sz w:val="32"/>
          <w:szCs w:val="32"/>
        </w:rPr>
      </w:pPr>
    </w:p>
    <w:p w:rsidR="00CF0CB4" w:rsidRDefault="00CF0CB4" w:rsidP="00CF0CB4">
      <w:pPr>
        <w:spacing w:after="0" w:line="240" w:lineRule="auto"/>
        <w:rPr>
          <w:sz w:val="32"/>
          <w:szCs w:val="32"/>
        </w:rPr>
      </w:pPr>
    </w:p>
    <w:p w:rsidR="00CF0CB4" w:rsidRDefault="00CF0CB4" w:rsidP="00CF0CB4">
      <w:pPr>
        <w:spacing w:after="0" w:line="240" w:lineRule="auto"/>
        <w:rPr>
          <w:sz w:val="32"/>
          <w:szCs w:val="32"/>
        </w:rPr>
      </w:pPr>
    </w:p>
    <w:p w:rsidR="00CF0CB4" w:rsidRPr="00CF0CB4" w:rsidRDefault="00CF0CB4" w:rsidP="00CF0CB4">
      <w:pPr>
        <w:spacing w:after="0" w:line="240" w:lineRule="auto"/>
        <w:rPr>
          <w:sz w:val="32"/>
          <w:szCs w:val="32"/>
        </w:rPr>
      </w:pPr>
    </w:p>
    <w:tbl>
      <w:tblPr>
        <w:tblStyle w:val="TableGrid"/>
        <w:tblpPr w:leftFromText="180" w:rightFromText="180" w:vertAnchor="page" w:horzAnchor="margin" w:tblpY="2032"/>
        <w:tblW w:w="10768" w:type="dxa"/>
        <w:tblLook w:val="04A0" w:firstRow="1" w:lastRow="0" w:firstColumn="1" w:lastColumn="0" w:noHBand="0" w:noVBand="1"/>
      </w:tblPr>
      <w:tblGrid>
        <w:gridCol w:w="8642"/>
        <w:gridCol w:w="2126"/>
      </w:tblGrid>
      <w:tr w:rsidR="00CF0CB4" w:rsidRPr="00CF0CB4" w:rsidTr="00CF0CB4">
        <w:trPr>
          <w:trHeight w:val="251"/>
        </w:trPr>
        <w:tc>
          <w:tcPr>
            <w:tcW w:w="8642" w:type="dxa"/>
          </w:tcPr>
          <w:p w:rsidR="00CF0CB4" w:rsidRPr="00CF0CB4" w:rsidRDefault="00CF0CB4" w:rsidP="00097DDF">
            <w:pPr>
              <w:rPr>
                <w:sz w:val="32"/>
                <w:szCs w:val="32"/>
              </w:rPr>
            </w:pPr>
            <w:r w:rsidRPr="00CF0CB4">
              <w:rPr>
                <w:sz w:val="32"/>
                <w:szCs w:val="32"/>
              </w:rPr>
              <w:t>Managing sentences (e.g. prisons and probation)</w:t>
            </w:r>
          </w:p>
        </w:tc>
        <w:tc>
          <w:tcPr>
            <w:tcW w:w="2126" w:type="dxa"/>
          </w:tcPr>
          <w:p w:rsidR="00CF0CB4" w:rsidRPr="00CF0CB4" w:rsidRDefault="00CF0CB4" w:rsidP="00097DDF">
            <w:pPr>
              <w:rPr>
                <w:sz w:val="32"/>
                <w:szCs w:val="32"/>
              </w:rPr>
            </w:pPr>
            <w:r w:rsidRPr="00CF0CB4">
              <w:rPr>
                <w:sz w:val="32"/>
                <w:szCs w:val="32"/>
              </w:rPr>
              <w:t>$35.71</w:t>
            </w:r>
          </w:p>
        </w:tc>
      </w:tr>
      <w:tr w:rsidR="00CF0CB4" w:rsidRPr="00CF0CB4" w:rsidTr="00CF0CB4">
        <w:trPr>
          <w:trHeight w:val="251"/>
        </w:trPr>
        <w:tc>
          <w:tcPr>
            <w:tcW w:w="8642" w:type="dxa"/>
          </w:tcPr>
          <w:p w:rsidR="00CF0CB4" w:rsidRPr="00CF0CB4" w:rsidRDefault="00CF0CB4" w:rsidP="00097DDF">
            <w:pPr>
              <w:rPr>
                <w:sz w:val="32"/>
                <w:szCs w:val="32"/>
              </w:rPr>
            </w:pPr>
            <w:r w:rsidRPr="00CF0CB4">
              <w:rPr>
                <w:sz w:val="32"/>
                <w:szCs w:val="32"/>
              </w:rPr>
              <w:t>Adjudicating cases (e.g. courts and police prosecutions)</w:t>
            </w:r>
          </w:p>
        </w:tc>
        <w:tc>
          <w:tcPr>
            <w:tcW w:w="2126" w:type="dxa"/>
          </w:tcPr>
          <w:p w:rsidR="00CF0CB4" w:rsidRPr="00CF0CB4" w:rsidRDefault="00CF0CB4" w:rsidP="00097DDF">
            <w:pPr>
              <w:rPr>
                <w:sz w:val="32"/>
                <w:szCs w:val="32"/>
              </w:rPr>
            </w:pPr>
            <w:r w:rsidRPr="00CF0CB4">
              <w:rPr>
                <w:sz w:val="32"/>
                <w:szCs w:val="32"/>
              </w:rPr>
              <w:t>$30.61</w:t>
            </w:r>
          </w:p>
        </w:tc>
      </w:tr>
      <w:tr w:rsidR="00CF0CB4" w:rsidRPr="00CF0CB4" w:rsidTr="00CF0CB4">
        <w:trPr>
          <w:trHeight w:val="243"/>
        </w:trPr>
        <w:tc>
          <w:tcPr>
            <w:tcW w:w="8642" w:type="dxa"/>
          </w:tcPr>
          <w:p w:rsidR="00CF0CB4" w:rsidRPr="00CF0CB4" w:rsidRDefault="00CF0CB4" w:rsidP="00097DDF">
            <w:pPr>
              <w:rPr>
                <w:sz w:val="32"/>
                <w:szCs w:val="32"/>
              </w:rPr>
            </w:pPr>
            <w:r w:rsidRPr="00CF0CB4">
              <w:rPr>
                <w:sz w:val="32"/>
                <w:szCs w:val="32"/>
              </w:rPr>
              <w:t>Investigating crime (e.g. police investigations)</w:t>
            </w:r>
          </w:p>
        </w:tc>
        <w:tc>
          <w:tcPr>
            <w:tcW w:w="2126" w:type="dxa"/>
          </w:tcPr>
          <w:p w:rsidR="00CF0CB4" w:rsidRPr="00CF0CB4" w:rsidRDefault="00CF0CB4" w:rsidP="00097DDF">
            <w:pPr>
              <w:rPr>
                <w:sz w:val="32"/>
                <w:szCs w:val="32"/>
              </w:rPr>
            </w:pPr>
            <w:r w:rsidRPr="00CF0CB4">
              <w:rPr>
                <w:sz w:val="32"/>
                <w:szCs w:val="32"/>
              </w:rPr>
              <w:t>$12.76</w:t>
            </w:r>
          </w:p>
        </w:tc>
      </w:tr>
      <w:tr w:rsidR="00CF0CB4" w:rsidRPr="00CF0CB4" w:rsidTr="00CF0CB4">
        <w:trPr>
          <w:trHeight w:val="251"/>
        </w:trPr>
        <w:tc>
          <w:tcPr>
            <w:tcW w:w="8642" w:type="dxa"/>
          </w:tcPr>
          <w:p w:rsidR="00CF0CB4" w:rsidRPr="00CF0CB4" w:rsidRDefault="00CF0CB4" w:rsidP="00097DDF">
            <w:pPr>
              <w:rPr>
                <w:sz w:val="32"/>
                <w:szCs w:val="32"/>
              </w:rPr>
            </w:pPr>
            <w:r w:rsidRPr="00CF0CB4">
              <w:rPr>
                <w:sz w:val="32"/>
                <w:szCs w:val="32"/>
              </w:rPr>
              <w:t>Preventing crime (e.g. police crime prevention activity)</w:t>
            </w:r>
          </w:p>
        </w:tc>
        <w:tc>
          <w:tcPr>
            <w:tcW w:w="2126" w:type="dxa"/>
          </w:tcPr>
          <w:p w:rsidR="00CF0CB4" w:rsidRPr="00CF0CB4" w:rsidRDefault="00CF0CB4" w:rsidP="00097DDF">
            <w:pPr>
              <w:rPr>
                <w:sz w:val="32"/>
                <w:szCs w:val="32"/>
              </w:rPr>
            </w:pPr>
            <w:r w:rsidRPr="00CF0CB4">
              <w:rPr>
                <w:sz w:val="32"/>
                <w:szCs w:val="32"/>
              </w:rPr>
              <w:t>$12.76</w:t>
            </w:r>
          </w:p>
        </w:tc>
      </w:tr>
      <w:tr w:rsidR="00CF0CB4" w:rsidRPr="00CF0CB4" w:rsidTr="00CF0CB4">
        <w:trPr>
          <w:trHeight w:val="251"/>
        </w:trPr>
        <w:tc>
          <w:tcPr>
            <w:tcW w:w="8642" w:type="dxa"/>
          </w:tcPr>
          <w:p w:rsidR="00CF0CB4" w:rsidRPr="00CF0CB4" w:rsidRDefault="00CF0CB4" w:rsidP="00097DDF">
            <w:pPr>
              <w:rPr>
                <w:sz w:val="32"/>
                <w:szCs w:val="32"/>
              </w:rPr>
            </w:pPr>
            <w:r w:rsidRPr="00CF0CB4">
              <w:rPr>
                <w:sz w:val="32"/>
                <w:szCs w:val="32"/>
              </w:rPr>
              <w:t>Rehabilitating offenders (e.g. rehabilitation programmes)</w:t>
            </w:r>
          </w:p>
        </w:tc>
        <w:tc>
          <w:tcPr>
            <w:tcW w:w="2126" w:type="dxa"/>
          </w:tcPr>
          <w:p w:rsidR="00CF0CB4" w:rsidRPr="00CF0CB4" w:rsidRDefault="00CF0CB4" w:rsidP="00097DDF">
            <w:pPr>
              <w:rPr>
                <w:sz w:val="32"/>
                <w:szCs w:val="32"/>
              </w:rPr>
            </w:pPr>
            <w:r w:rsidRPr="00CF0CB4">
              <w:rPr>
                <w:sz w:val="32"/>
                <w:szCs w:val="32"/>
              </w:rPr>
              <w:t>$7.65</w:t>
            </w:r>
          </w:p>
        </w:tc>
      </w:tr>
      <w:tr w:rsidR="00CF0CB4" w:rsidRPr="00CF0CB4" w:rsidTr="00CF0CB4">
        <w:trPr>
          <w:trHeight w:val="251"/>
        </w:trPr>
        <w:tc>
          <w:tcPr>
            <w:tcW w:w="8642" w:type="dxa"/>
          </w:tcPr>
          <w:p w:rsidR="00CF0CB4" w:rsidRPr="00CF0CB4" w:rsidRDefault="00CF0CB4" w:rsidP="00097DDF">
            <w:pPr>
              <w:rPr>
                <w:sz w:val="32"/>
                <w:szCs w:val="32"/>
              </w:rPr>
            </w:pPr>
            <w:r w:rsidRPr="00CF0CB4">
              <w:rPr>
                <w:sz w:val="32"/>
                <w:szCs w:val="32"/>
              </w:rPr>
              <w:t>Supporting victims (e.g. counselling and financial assistance)</w:t>
            </w:r>
          </w:p>
        </w:tc>
        <w:tc>
          <w:tcPr>
            <w:tcW w:w="2126" w:type="dxa"/>
          </w:tcPr>
          <w:p w:rsidR="00CF0CB4" w:rsidRPr="00CF0CB4" w:rsidRDefault="00CF0CB4" w:rsidP="00097DDF">
            <w:pPr>
              <w:rPr>
                <w:sz w:val="32"/>
                <w:szCs w:val="32"/>
              </w:rPr>
            </w:pPr>
            <w:r w:rsidRPr="00CF0CB4">
              <w:rPr>
                <w:sz w:val="32"/>
                <w:szCs w:val="32"/>
              </w:rPr>
              <w:t>$0.51</w:t>
            </w:r>
          </w:p>
        </w:tc>
      </w:tr>
    </w:tbl>
    <w:p w:rsidR="00CF0CB4" w:rsidRPr="00CF0CB4" w:rsidRDefault="00CF0CB4" w:rsidP="004B619D">
      <w:pPr>
        <w:rPr>
          <w:b/>
          <w:color w:val="FF0000"/>
          <w:sz w:val="32"/>
          <w:szCs w:val="32"/>
        </w:rPr>
      </w:pPr>
    </w:p>
    <w:p w:rsidR="00CF0CB4" w:rsidRPr="00CF0CB4" w:rsidRDefault="00CF0CB4" w:rsidP="004B619D">
      <w:pPr>
        <w:rPr>
          <w:sz w:val="32"/>
          <w:szCs w:val="32"/>
        </w:rPr>
      </w:pPr>
    </w:p>
    <w:p w:rsidR="00CF0CB4" w:rsidRPr="00CF0CB4" w:rsidRDefault="00CF0CB4" w:rsidP="004B619D">
      <w:pPr>
        <w:rPr>
          <w:sz w:val="32"/>
          <w:szCs w:val="32"/>
        </w:rPr>
      </w:pPr>
    </w:p>
    <w:p w:rsidR="004B619D" w:rsidRDefault="004B619D" w:rsidP="004B619D">
      <w:pPr>
        <w:rPr>
          <w:sz w:val="32"/>
          <w:szCs w:val="32"/>
        </w:rPr>
      </w:pPr>
      <w:r>
        <w:rPr>
          <w:sz w:val="32"/>
          <w:szCs w:val="32"/>
        </w:rPr>
        <w:t xml:space="preserve">Analysis of Figure 1. </w:t>
      </w:r>
      <w:r w:rsidRPr="004B619D">
        <w:rPr>
          <w:sz w:val="32"/>
          <w:szCs w:val="32"/>
        </w:rPr>
        <w:t>An overwhelming majority of both the online survey and the random survey respondents disagreed with the status quo – see Fig</w:t>
      </w:r>
      <w:r>
        <w:rPr>
          <w:sz w:val="32"/>
          <w:szCs w:val="32"/>
        </w:rPr>
        <w:t xml:space="preserve">ure </w:t>
      </w:r>
      <w:r w:rsidRPr="004B619D">
        <w:rPr>
          <w:sz w:val="32"/>
          <w:szCs w:val="32"/>
        </w:rPr>
        <w:t>2 below. Note that although a significant majority of the random survey participants (85%) responded in favour of change, the proportion of those supporting the status quo in the random survey (15%) is three times higher than in the online survey (5%).</w:t>
      </w:r>
    </w:p>
    <w:p w:rsidR="004B03DD" w:rsidRDefault="004B03DD" w:rsidP="004B619D">
      <w:pPr>
        <w:rPr>
          <w:sz w:val="32"/>
          <w:szCs w:val="32"/>
        </w:rPr>
      </w:pPr>
    </w:p>
    <w:p w:rsidR="004B03DD" w:rsidRDefault="004B03DD">
      <w:pPr>
        <w:rPr>
          <w:sz w:val="32"/>
          <w:szCs w:val="32"/>
        </w:rPr>
      </w:pPr>
      <w:r>
        <w:rPr>
          <w:sz w:val="32"/>
          <w:szCs w:val="32"/>
        </w:rPr>
        <w:br w:type="page"/>
      </w:r>
    </w:p>
    <w:p w:rsidR="00F25E6B" w:rsidRPr="00F25E6B" w:rsidRDefault="00F25E6B" w:rsidP="004B03DD">
      <w:pPr>
        <w:rPr>
          <w:sz w:val="40"/>
          <w:szCs w:val="40"/>
        </w:rPr>
      </w:pPr>
      <w:r w:rsidRPr="00F25E6B">
        <w:rPr>
          <w:sz w:val="40"/>
          <w:szCs w:val="40"/>
        </w:rPr>
        <w:lastRenderedPageBreak/>
        <w:t xml:space="preserve">Page 8. </w:t>
      </w:r>
    </w:p>
    <w:p w:rsidR="004B03DD" w:rsidRDefault="00F25E6B" w:rsidP="004B03DD">
      <w:pPr>
        <w:rPr>
          <w:sz w:val="32"/>
          <w:szCs w:val="32"/>
        </w:rPr>
      </w:pPr>
      <w:r>
        <w:rPr>
          <w:sz w:val="32"/>
          <w:szCs w:val="32"/>
        </w:rPr>
        <w:t xml:space="preserve">Figure 2 shows results of the question asked: </w:t>
      </w:r>
      <w:r w:rsidR="004B03DD" w:rsidRPr="004B03DD">
        <w:rPr>
          <w:sz w:val="32"/>
          <w:szCs w:val="32"/>
        </w:rPr>
        <w:t>In your opinion, are we allocating resources in the right way?</w:t>
      </w:r>
    </w:p>
    <w:p w:rsidR="00CF0CB4" w:rsidRPr="00CF0CB4" w:rsidRDefault="00CF0CB4" w:rsidP="00CF0CB4">
      <w:pPr>
        <w:spacing w:after="0" w:line="240" w:lineRule="auto"/>
        <w:rPr>
          <w:sz w:val="32"/>
          <w:szCs w:val="32"/>
        </w:rPr>
      </w:pPr>
    </w:p>
    <w:tbl>
      <w:tblPr>
        <w:tblStyle w:val="TableGrid"/>
        <w:tblW w:w="0" w:type="auto"/>
        <w:tblLook w:val="04A0" w:firstRow="1" w:lastRow="0" w:firstColumn="1" w:lastColumn="0" w:noHBand="0" w:noVBand="1"/>
      </w:tblPr>
      <w:tblGrid>
        <w:gridCol w:w="4390"/>
        <w:gridCol w:w="1984"/>
      </w:tblGrid>
      <w:tr w:rsidR="00CF0CB4" w:rsidTr="00CF0CB4">
        <w:tc>
          <w:tcPr>
            <w:tcW w:w="4390" w:type="dxa"/>
          </w:tcPr>
          <w:p w:rsidR="00CF0CB4" w:rsidRPr="00CF0CB4" w:rsidRDefault="00CF0CB4" w:rsidP="00CF0CB4">
            <w:pPr>
              <w:rPr>
                <w:sz w:val="32"/>
                <w:szCs w:val="32"/>
              </w:rPr>
            </w:pPr>
            <w:r w:rsidRPr="00CF0CB4">
              <w:rPr>
                <w:sz w:val="32"/>
                <w:szCs w:val="32"/>
              </w:rPr>
              <w:t>Random sample</w:t>
            </w:r>
            <w:r>
              <w:rPr>
                <w:sz w:val="32"/>
                <w:szCs w:val="32"/>
              </w:rPr>
              <w:t xml:space="preserve"> (RS)</w:t>
            </w:r>
          </w:p>
        </w:tc>
        <w:tc>
          <w:tcPr>
            <w:tcW w:w="1984" w:type="dxa"/>
          </w:tcPr>
          <w:p w:rsidR="00CF0CB4" w:rsidRPr="00CF0CB4" w:rsidRDefault="00CF0CB4" w:rsidP="00CF0CB4">
            <w:pPr>
              <w:rPr>
                <w:sz w:val="32"/>
                <w:szCs w:val="32"/>
              </w:rPr>
            </w:pPr>
            <w:r w:rsidRPr="00CF0CB4">
              <w:rPr>
                <w:sz w:val="32"/>
                <w:szCs w:val="32"/>
              </w:rPr>
              <w:t>Proportion</w:t>
            </w:r>
          </w:p>
        </w:tc>
      </w:tr>
      <w:tr w:rsidR="00CF0CB4" w:rsidTr="00CF0CB4">
        <w:tc>
          <w:tcPr>
            <w:tcW w:w="4390" w:type="dxa"/>
          </w:tcPr>
          <w:p w:rsidR="00CF0CB4" w:rsidRPr="00CF0CB4" w:rsidRDefault="00CF0CB4" w:rsidP="00CF0CB4">
            <w:pPr>
              <w:rPr>
                <w:sz w:val="32"/>
                <w:szCs w:val="32"/>
              </w:rPr>
            </w:pPr>
            <w:r w:rsidRPr="00CF0CB4">
              <w:rPr>
                <w:sz w:val="32"/>
                <w:szCs w:val="32"/>
              </w:rPr>
              <w:t>Yes</w:t>
            </w:r>
          </w:p>
        </w:tc>
        <w:tc>
          <w:tcPr>
            <w:tcW w:w="1984" w:type="dxa"/>
          </w:tcPr>
          <w:p w:rsidR="00CF0CB4" w:rsidRPr="00CF0CB4" w:rsidRDefault="00CF0CB4" w:rsidP="00CF0CB4">
            <w:pPr>
              <w:rPr>
                <w:sz w:val="32"/>
                <w:szCs w:val="32"/>
              </w:rPr>
            </w:pPr>
            <w:r w:rsidRPr="00CF0CB4">
              <w:rPr>
                <w:sz w:val="32"/>
                <w:szCs w:val="32"/>
              </w:rPr>
              <w:t>15%</w:t>
            </w:r>
          </w:p>
        </w:tc>
      </w:tr>
      <w:tr w:rsidR="00CF0CB4" w:rsidTr="00CF0CB4">
        <w:tc>
          <w:tcPr>
            <w:tcW w:w="4390" w:type="dxa"/>
          </w:tcPr>
          <w:p w:rsidR="00CF0CB4" w:rsidRPr="00CF0CB4" w:rsidRDefault="00CF0CB4" w:rsidP="00CF0CB4">
            <w:pPr>
              <w:rPr>
                <w:sz w:val="32"/>
                <w:szCs w:val="32"/>
              </w:rPr>
            </w:pPr>
            <w:r w:rsidRPr="00CF0CB4">
              <w:rPr>
                <w:sz w:val="32"/>
                <w:szCs w:val="32"/>
              </w:rPr>
              <w:t>No</w:t>
            </w:r>
          </w:p>
        </w:tc>
        <w:tc>
          <w:tcPr>
            <w:tcW w:w="1984" w:type="dxa"/>
          </w:tcPr>
          <w:p w:rsidR="00CF0CB4" w:rsidRPr="00CF0CB4" w:rsidRDefault="00CF0CB4" w:rsidP="00CF0CB4">
            <w:pPr>
              <w:rPr>
                <w:sz w:val="32"/>
                <w:szCs w:val="32"/>
              </w:rPr>
            </w:pPr>
            <w:r w:rsidRPr="00CF0CB4">
              <w:rPr>
                <w:sz w:val="32"/>
                <w:szCs w:val="32"/>
              </w:rPr>
              <w:t>84%</w:t>
            </w:r>
          </w:p>
        </w:tc>
      </w:tr>
      <w:tr w:rsidR="00CF0CB4" w:rsidTr="00CF0CB4">
        <w:tc>
          <w:tcPr>
            <w:tcW w:w="4390" w:type="dxa"/>
          </w:tcPr>
          <w:p w:rsidR="00CF0CB4" w:rsidRPr="00CF0CB4" w:rsidRDefault="00CF0CB4" w:rsidP="00CF0CB4">
            <w:pPr>
              <w:rPr>
                <w:sz w:val="32"/>
                <w:szCs w:val="32"/>
              </w:rPr>
            </w:pPr>
            <w:r w:rsidRPr="00CF0CB4">
              <w:rPr>
                <w:sz w:val="32"/>
                <w:szCs w:val="32"/>
              </w:rPr>
              <w:t>Do not know</w:t>
            </w:r>
          </w:p>
        </w:tc>
        <w:tc>
          <w:tcPr>
            <w:tcW w:w="1984" w:type="dxa"/>
          </w:tcPr>
          <w:p w:rsidR="00CF0CB4" w:rsidRPr="00CF0CB4" w:rsidRDefault="00CF0CB4" w:rsidP="00CF0CB4">
            <w:pPr>
              <w:rPr>
                <w:sz w:val="32"/>
                <w:szCs w:val="32"/>
              </w:rPr>
            </w:pPr>
            <w:r w:rsidRPr="00CF0CB4">
              <w:rPr>
                <w:sz w:val="32"/>
                <w:szCs w:val="32"/>
              </w:rPr>
              <w:t>1%</w:t>
            </w:r>
          </w:p>
        </w:tc>
      </w:tr>
    </w:tbl>
    <w:p w:rsidR="00CF0CB4" w:rsidRDefault="00CF0CB4" w:rsidP="00CF0CB4">
      <w:pPr>
        <w:spacing w:after="0" w:line="240" w:lineRule="auto"/>
        <w:rPr>
          <w:sz w:val="32"/>
          <w:szCs w:val="32"/>
        </w:rPr>
      </w:pPr>
    </w:p>
    <w:tbl>
      <w:tblPr>
        <w:tblStyle w:val="TableGrid"/>
        <w:tblW w:w="6374" w:type="dxa"/>
        <w:tblLook w:val="04A0" w:firstRow="1" w:lastRow="0" w:firstColumn="1" w:lastColumn="0" w:noHBand="0" w:noVBand="1"/>
      </w:tblPr>
      <w:tblGrid>
        <w:gridCol w:w="4390"/>
        <w:gridCol w:w="1984"/>
      </w:tblGrid>
      <w:tr w:rsidR="00224954" w:rsidTr="00224954">
        <w:tc>
          <w:tcPr>
            <w:tcW w:w="4390" w:type="dxa"/>
          </w:tcPr>
          <w:p w:rsidR="00224954" w:rsidRPr="00CF0CB4" w:rsidRDefault="00224954" w:rsidP="00CF0CB4">
            <w:pPr>
              <w:rPr>
                <w:sz w:val="32"/>
                <w:szCs w:val="32"/>
              </w:rPr>
            </w:pPr>
            <w:r w:rsidRPr="00CF0CB4">
              <w:rPr>
                <w:sz w:val="32"/>
                <w:szCs w:val="32"/>
              </w:rPr>
              <w:t>Online survey</w:t>
            </w:r>
            <w:r>
              <w:rPr>
                <w:sz w:val="32"/>
                <w:szCs w:val="32"/>
              </w:rPr>
              <w:t xml:space="preserve"> (OS)</w:t>
            </w:r>
          </w:p>
        </w:tc>
        <w:tc>
          <w:tcPr>
            <w:tcW w:w="1984" w:type="dxa"/>
          </w:tcPr>
          <w:p w:rsidR="00224954" w:rsidRPr="00CF0CB4" w:rsidRDefault="00224954" w:rsidP="00CF0CB4">
            <w:pPr>
              <w:rPr>
                <w:sz w:val="32"/>
                <w:szCs w:val="32"/>
              </w:rPr>
            </w:pPr>
            <w:r w:rsidRPr="00CF0CB4">
              <w:rPr>
                <w:sz w:val="32"/>
                <w:szCs w:val="32"/>
              </w:rPr>
              <w:t>Proportion</w:t>
            </w:r>
          </w:p>
        </w:tc>
      </w:tr>
      <w:tr w:rsidR="00224954" w:rsidTr="00224954">
        <w:tc>
          <w:tcPr>
            <w:tcW w:w="4390" w:type="dxa"/>
          </w:tcPr>
          <w:p w:rsidR="00224954" w:rsidRPr="00CF0CB4" w:rsidRDefault="00224954" w:rsidP="00CF0CB4">
            <w:pPr>
              <w:rPr>
                <w:sz w:val="32"/>
                <w:szCs w:val="32"/>
              </w:rPr>
            </w:pPr>
            <w:r w:rsidRPr="00CF0CB4">
              <w:rPr>
                <w:sz w:val="32"/>
                <w:szCs w:val="32"/>
              </w:rPr>
              <w:t>Yes</w:t>
            </w:r>
          </w:p>
        </w:tc>
        <w:tc>
          <w:tcPr>
            <w:tcW w:w="1984" w:type="dxa"/>
          </w:tcPr>
          <w:p w:rsidR="00224954" w:rsidRPr="00CF0CB4" w:rsidRDefault="00224954" w:rsidP="00CF0CB4">
            <w:pPr>
              <w:rPr>
                <w:sz w:val="32"/>
                <w:szCs w:val="32"/>
              </w:rPr>
            </w:pPr>
            <w:r w:rsidRPr="00CF0CB4">
              <w:rPr>
                <w:sz w:val="32"/>
                <w:szCs w:val="32"/>
              </w:rPr>
              <w:t>5%</w:t>
            </w:r>
          </w:p>
        </w:tc>
      </w:tr>
      <w:tr w:rsidR="00224954" w:rsidTr="00224954">
        <w:tc>
          <w:tcPr>
            <w:tcW w:w="4390" w:type="dxa"/>
          </w:tcPr>
          <w:p w:rsidR="00224954" w:rsidRPr="00CF0CB4" w:rsidRDefault="00224954" w:rsidP="00CF0CB4">
            <w:pPr>
              <w:rPr>
                <w:sz w:val="32"/>
                <w:szCs w:val="32"/>
              </w:rPr>
            </w:pPr>
            <w:r w:rsidRPr="00CF0CB4">
              <w:rPr>
                <w:sz w:val="32"/>
                <w:szCs w:val="32"/>
              </w:rPr>
              <w:t>No</w:t>
            </w:r>
          </w:p>
        </w:tc>
        <w:tc>
          <w:tcPr>
            <w:tcW w:w="1984" w:type="dxa"/>
          </w:tcPr>
          <w:p w:rsidR="00224954" w:rsidRPr="00CF0CB4" w:rsidRDefault="00224954" w:rsidP="00CF0CB4">
            <w:pPr>
              <w:rPr>
                <w:sz w:val="32"/>
                <w:szCs w:val="32"/>
              </w:rPr>
            </w:pPr>
            <w:r w:rsidRPr="00CF0CB4">
              <w:rPr>
                <w:sz w:val="32"/>
                <w:szCs w:val="32"/>
              </w:rPr>
              <w:t>93%</w:t>
            </w:r>
          </w:p>
        </w:tc>
      </w:tr>
      <w:tr w:rsidR="00224954" w:rsidTr="00224954">
        <w:tc>
          <w:tcPr>
            <w:tcW w:w="4390" w:type="dxa"/>
          </w:tcPr>
          <w:p w:rsidR="00224954" w:rsidRPr="00CF0CB4" w:rsidRDefault="00224954" w:rsidP="00CF0CB4">
            <w:pPr>
              <w:rPr>
                <w:sz w:val="32"/>
                <w:szCs w:val="32"/>
              </w:rPr>
            </w:pPr>
            <w:r w:rsidRPr="00CF0CB4">
              <w:rPr>
                <w:sz w:val="32"/>
                <w:szCs w:val="32"/>
              </w:rPr>
              <w:t>Do not know</w:t>
            </w:r>
          </w:p>
        </w:tc>
        <w:tc>
          <w:tcPr>
            <w:tcW w:w="1984" w:type="dxa"/>
          </w:tcPr>
          <w:p w:rsidR="00224954" w:rsidRPr="00CF0CB4" w:rsidRDefault="00224954" w:rsidP="00CF0CB4">
            <w:pPr>
              <w:rPr>
                <w:sz w:val="32"/>
                <w:szCs w:val="32"/>
              </w:rPr>
            </w:pPr>
            <w:r w:rsidRPr="00CF0CB4">
              <w:rPr>
                <w:sz w:val="32"/>
                <w:szCs w:val="32"/>
              </w:rPr>
              <w:t>2%</w:t>
            </w:r>
          </w:p>
        </w:tc>
      </w:tr>
    </w:tbl>
    <w:p w:rsidR="00CF0CB4" w:rsidRPr="00CF0CB4" w:rsidRDefault="00CF0CB4" w:rsidP="00CF0CB4">
      <w:pPr>
        <w:spacing w:after="0" w:line="240" w:lineRule="auto"/>
        <w:rPr>
          <w:sz w:val="32"/>
          <w:szCs w:val="32"/>
        </w:rPr>
      </w:pPr>
    </w:p>
    <w:p w:rsidR="00F25E6B" w:rsidRDefault="00F25E6B" w:rsidP="004B03DD">
      <w:pPr>
        <w:rPr>
          <w:sz w:val="32"/>
          <w:szCs w:val="32"/>
        </w:rPr>
      </w:pPr>
      <w:r w:rsidRPr="00F25E6B">
        <w:rPr>
          <w:sz w:val="32"/>
          <w:szCs w:val="32"/>
        </w:rPr>
        <w:t>As the random sample survey is using the New Zealand Crime and Victims Survey database, we were able to analyse differences in opinions between victims of crime (including highly victimised people reported four or more crime incidents within last 12 months) and those who did not experience crime incidents within last 12 months. We also analysed the difference in opinions between those who earlier interacted with the CJS and those who did not have this experience.</w:t>
      </w:r>
    </w:p>
    <w:p w:rsidR="00F25E6B" w:rsidRDefault="00F25E6B" w:rsidP="004B03DD">
      <w:pPr>
        <w:rPr>
          <w:sz w:val="32"/>
          <w:szCs w:val="32"/>
        </w:rPr>
      </w:pPr>
    </w:p>
    <w:p w:rsidR="00F25E6B" w:rsidRDefault="00F25E6B" w:rsidP="004B03DD">
      <w:pPr>
        <w:rPr>
          <w:sz w:val="32"/>
          <w:szCs w:val="32"/>
        </w:rPr>
      </w:pPr>
      <w:r w:rsidRPr="00F25E6B">
        <w:rPr>
          <w:sz w:val="32"/>
          <w:szCs w:val="32"/>
        </w:rPr>
        <w:lastRenderedPageBreak/>
        <w:t>Fig</w:t>
      </w:r>
      <w:r>
        <w:rPr>
          <w:sz w:val="32"/>
          <w:szCs w:val="32"/>
        </w:rPr>
        <w:t xml:space="preserve">ure </w:t>
      </w:r>
      <w:r w:rsidRPr="00F25E6B">
        <w:rPr>
          <w:sz w:val="32"/>
          <w:szCs w:val="32"/>
        </w:rPr>
        <w:t>3 shows that the absolute majority of the random sample survey participants in all subgroups think that current resource allocation in the CJS is not correct. This proportion further increases for victims and those who interacted with the CJS.</w:t>
      </w:r>
    </w:p>
    <w:p w:rsidR="00F25E6B" w:rsidRDefault="00F25E6B" w:rsidP="004B03DD">
      <w:pPr>
        <w:rPr>
          <w:sz w:val="32"/>
          <w:szCs w:val="32"/>
        </w:rPr>
      </w:pPr>
    </w:p>
    <w:p w:rsidR="00F25E6B" w:rsidRDefault="00F25E6B">
      <w:pPr>
        <w:rPr>
          <w:sz w:val="32"/>
          <w:szCs w:val="32"/>
        </w:rPr>
      </w:pPr>
      <w:r>
        <w:rPr>
          <w:sz w:val="32"/>
          <w:szCs w:val="32"/>
        </w:rPr>
        <w:br w:type="page"/>
      </w:r>
    </w:p>
    <w:p w:rsidR="00F25E6B" w:rsidRPr="00B915B4" w:rsidRDefault="00F25E6B" w:rsidP="004B03DD">
      <w:pPr>
        <w:rPr>
          <w:sz w:val="40"/>
          <w:szCs w:val="40"/>
        </w:rPr>
      </w:pPr>
      <w:r w:rsidRPr="00B915B4">
        <w:rPr>
          <w:sz w:val="40"/>
          <w:szCs w:val="40"/>
        </w:rPr>
        <w:lastRenderedPageBreak/>
        <w:t>Page 9.</w:t>
      </w:r>
    </w:p>
    <w:p w:rsidR="00F25E6B" w:rsidRDefault="00F25E6B" w:rsidP="004B03DD">
      <w:pPr>
        <w:rPr>
          <w:sz w:val="32"/>
          <w:szCs w:val="32"/>
        </w:rPr>
      </w:pPr>
    </w:p>
    <w:p w:rsidR="00B915B4" w:rsidRDefault="00F25E6B" w:rsidP="00F25E6B">
      <w:pPr>
        <w:rPr>
          <w:sz w:val="32"/>
          <w:szCs w:val="32"/>
        </w:rPr>
      </w:pPr>
      <w:r w:rsidRPr="00F25E6B">
        <w:rPr>
          <w:sz w:val="32"/>
          <w:szCs w:val="32"/>
        </w:rPr>
        <w:t>Figure 3</w:t>
      </w:r>
      <w:r>
        <w:rPr>
          <w:sz w:val="32"/>
          <w:szCs w:val="32"/>
        </w:rPr>
        <w:t xml:space="preserve"> </w:t>
      </w:r>
      <w:bookmarkStart w:id="0" w:name="_Hlk43061055"/>
      <w:r>
        <w:rPr>
          <w:sz w:val="32"/>
          <w:szCs w:val="32"/>
        </w:rPr>
        <w:t>shows results of the question asked</w:t>
      </w:r>
      <w:r w:rsidR="00B915B4" w:rsidRPr="00B915B4">
        <w:rPr>
          <w:sz w:val="32"/>
          <w:szCs w:val="32"/>
        </w:rPr>
        <w:t xml:space="preserve"> </w:t>
      </w:r>
      <w:r w:rsidR="00B915B4">
        <w:rPr>
          <w:sz w:val="32"/>
          <w:szCs w:val="32"/>
        </w:rPr>
        <w:t xml:space="preserve">to </w:t>
      </w:r>
      <w:r w:rsidR="00B915B4" w:rsidRPr="00F25E6B">
        <w:rPr>
          <w:sz w:val="32"/>
          <w:szCs w:val="32"/>
        </w:rPr>
        <w:t>the random</w:t>
      </w:r>
      <w:r w:rsidR="00B915B4">
        <w:rPr>
          <w:sz w:val="32"/>
          <w:szCs w:val="32"/>
        </w:rPr>
        <w:t xml:space="preserve"> </w:t>
      </w:r>
      <w:r w:rsidR="00B915B4" w:rsidRPr="00F25E6B">
        <w:rPr>
          <w:sz w:val="32"/>
          <w:szCs w:val="32"/>
        </w:rPr>
        <w:t>sample survey respondents</w:t>
      </w:r>
      <w:r>
        <w:rPr>
          <w:sz w:val="32"/>
          <w:szCs w:val="32"/>
        </w:rPr>
        <w:t xml:space="preserve">: </w:t>
      </w:r>
      <w:bookmarkEnd w:id="0"/>
      <w:r w:rsidRPr="00F25E6B">
        <w:rPr>
          <w:sz w:val="32"/>
          <w:szCs w:val="32"/>
        </w:rPr>
        <w:t>In your opinion, are we allocating resources in the right way?</w:t>
      </w:r>
      <w:r w:rsidR="00B915B4">
        <w:rPr>
          <w:sz w:val="32"/>
          <w:szCs w:val="32"/>
        </w:rPr>
        <w:t xml:space="preserve"> Results are shown </w:t>
      </w:r>
      <w:r w:rsidRPr="00F25E6B">
        <w:rPr>
          <w:sz w:val="32"/>
          <w:szCs w:val="32"/>
        </w:rPr>
        <w:t xml:space="preserve">by </w:t>
      </w:r>
      <w:r w:rsidR="00B915B4">
        <w:rPr>
          <w:sz w:val="32"/>
          <w:szCs w:val="32"/>
        </w:rPr>
        <w:t xml:space="preserve">level of </w:t>
      </w:r>
      <w:r w:rsidRPr="00F25E6B">
        <w:rPr>
          <w:sz w:val="32"/>
          <w:szCs w:val="32"/>
        </w:rPr>
        <w:t>victimisation and experience</w:t>
      </w:r>
      <w:r w:rsidR="00B915B4">
        <w:rPr>
          <w:sz w:val="32"/>
          <w:szCs w:val="32"/>
        </w:rPr>
        <w:t xml:space="preserve"> with the criminal justice system</w:t>
      </w:r>
      <w:r w:rsidRPr="00F25E6B">
        <w:rPr>
          <w:sz w:val="32"/>
          <w:szCs w:val="32"/>
        </w:rPr>
        <w:t xml:space="preserve">. </w:t>
      </w:r>
    </w:p>
    <w:p w:rsidR="00CE0ED9" w:rsidRDefault="00CE0ED9" w:rsidP="00F25E6B">
      <w:pPr>
        <w:rPr>
          <w:sz w:val="32"/>
          <w:szCs w:val="32"/>
        </w:rPr>
      </w:pPr>
    </w:p>
    <w:p w:rsidR="00CE0ED9" w:rsidRDefault="00CE0ED9" w:rsidP="00F25E6B">
      <w:pPr>
        <w:rPr>
          <w:sz w:val="32"/>
          <w:szCs w:val="32"/>
        </w:rPr>
      </w:pPr>
      <w:r>
        <w:rPr>
          <w:sz w:val="32"/>
          <w:szCs w:val="32"/>
        </w:rPr>
        <w:t>RS indicates ‘random survey participants’</w:t>
      </w:r>
    </w:p>
    <w:tbl>
      <w:tblPr>
        <w:tblStyle w:val="TableGrid"/>
        <w:tblW w:w="0" w:type="auto"/>
        <w:tblLook w:val="04A0" w:firstRow="1" w:lastRow="0" w:firstColumn="1" w:lastColumn="0" w:noHBand="0" w:noVBand="1"/>
      </w:tblPr>
      <w:tblGrid>
        <w:gridCol w:w="3256"/>
        <w:gridCol w:w="1842"/>
        <w:gridCol w:w="1833"/>
        <w:gridCol w:w="2311"/>
      </w:tblGrid>
      <w:tr w:rsidR="00224954" w:rsidRPr="00224954" w:rsidTr="00224954">
        <w:tc>
          <w:tcPr>
            <w:tcW w:w="3256" w:type="dxa"/>
          </w:tcPr>
          <w:p w:rsidR="00224954" w:rsidRPr="00224954" w:rsidRDefault="00224954" w:rsidP="00097DDF">
            <w:pPr>
              <w:rPr>
                <w:sz w:val="32"/>
                <w:szCs w:val="32"/>
              </w:rPr>
            </w:pPr>
            <w:r w:rsidRPr="00224954">
              <w:rPr>
                <w:sz w:val="32"/>
                <w:szCs w:val="32"/>
              </w:rPr>
              <w:t>Respondents</w:t>
            </w:r>
          </w:p>
        </w:tc>
        <w:tc>
          <w:tcPr>
            <w:tcW w:w="1842" w:type="dxa"/>
          </w:tcPr>
          <w:p w:rsidR="00224954" w:rsidRPr="00224954" w:rsidRDefault="00224954" w:rsidP="00097DDF">
            <w:pPr>
              <w:rPr>
                <w:sz w:val="32"/>
                <w:szCs w:val="32"/>
              </w:rPr>
            </w:pPr>
            <w:r w:rsidRPr="00224954">
              <w:rPr>
                <w:sz w:val="32"/>
                <w:szCs w:val="32"/>
              </w:rPr>
              <w:t>Yes</w:t>
            </w:r>
          </w:p>
        </w:tc>
        <w:tc>
          <w:tcPr>
            <w:tcW w:w="1833" w:type="dxa"/>
          </w:tcPr>
          <w:p w:rsidR="00224954" w:rsidRPr="00224954" w:rsidRDefault="00224954" w:rsidP="00097DDF">
            <w:pPr>
              <w:rPr>
                <w:sz w:val="32"/>
                <w:szCs w:val="32"/>
              </w:rPr>
            </w:pPr>
            <w:r w:rsidRPr="00224954">
              <w:rPr>
                <w:sz w:val="32"/>
                <w:szCs w:val="32"/>
              </w:rPr>
              <w:t>No</w:t>
            </w:r>
          </w:p>
        </w:tc>
        <w:tc>
          <w:tcPr>
            <w:tcW w:w="2311" w:type="dxa"/>
          </w:tcPr>
          <w:p w:rsidR="00224954" w:rsidRPr="00224954" w:rsidRDefault="00224954" w:rsidP="00097DDF">
            <w:pPr>
              <w:rPr>
                <w:sz w:val="32"/>
                <w:szCs w:val="32"/>
              </w:rPr>
            </w:pPr>
            <w:r w:rsidRPr="00224954">
              <w:rPr>
                <w:sz w:val="32"/>
                <w:szCs w:val="32"/>
              </w:rPr>
              <w:t>Do not know</w:t>
            </w:r>
          </w:p>
        </w:tc>
      </w:tr>
      <w:tr w:rsidR="00224954" w:rsidRPr="00224954" w:rsidTr="00224954">
        <w:tc>
          <w:tcPr>
            <w:tcW w:w="3256" w:type="dxa"/>
          </w:tcPr>
          <w:p w:rsidR="00224954" w:rsidRPr="00224954" w:rsidRDefault="00224954" w:rsidP="00097DDF">
            <w:pPr>
              <w:rPr>
                <w:sz w:val="32"/>
                <w:szCs w:val="32"/>
              </w:rPr>
            </w:pPr>
            <w:r w:rsidRPr="00224954">
              <w:rPr>
                <w:sz w:val="32"/>
                <w:szCs w:val="32"/>
              </w:rPr>
              <w:t>RS – no CJS experience</w:t>
            </w:r>
          </w:p>
        </w:tc>
        <w:tc>
          <w:tcPr>
            <w:tcW w:w="1842" w:type="dxa"/>
          </w:tcPr>
          <w:p w:rsidR="00224954" w:rsidRPr="00224954" w:rsidRDefault="00224954" w:rsidP="00097DDF">
            <w:pPr>
              <w:rPr>
                <w:sz w:val="32"/>
                <w:szCs w:val="32"/>
              </w:rPr>
            </w:pPr>
            <w:r w:rsidRPr="00224954">
              <w:rPr>
                <w:sz w:val="32"/>
                <w:szCs w:val="32"/>
              </w:rPr>
              <w:t>18%</w:t>
            </w:r>
          </w:p>
        </w:tc>
        <w:tc>
          <w:tcPr>
            <w:tcW w:w="1833" w:type="dxa"/>
          </w:tcPr>
          <w:p w:rsidR="00224954" w:rsidRPr="00224954" w:rsidRDefault="00224954" w:rsidP="00097DDF">
            <w:pPr>
              <w:rPr>
                <w:sz w:val="32"/>
                <w:szCs w:val="32"/>
              </w:rPr>
            </w:pPr>
            <w:r w:rsidRPr="00224954">
              <w:rPr>
                <w:sz w:val="32"/>
                <w:szCs w:val="32"/>
              </w:rPr>
              <w:t>81%</w:t>
            </w:r>
          </w:p>
        </w:tc>
        <w:tc>
          <w:tcPr>
            <w:tcW w:w="2311" w:type="dxa"/>
          </w:tcPr>
          <w:p w:rsidR="00224954" w:rsidRPr="00224954" w:rsidRDefault="00224954" w:rsidP="00097DDF">
            <w:pPr>
              <w:rPr>
                <w:sz w:val="32"/>
                <w:szCs w:val="32"/>
              </w:rPr>
            </w:pPr>
            <w:r w:rsidRPr="00224954">
              <w:rPr>
                <w:sz w:val="32"/>
                <w:szCs w:val="32"/>
              </w:rPr>
              <w:t>1%</w:t>
            </w:r>
          </w:p>
        </w:tc>
      </w:tr>
      <w:tr w:rsidR="00224954" w:rsidRPr="00224954" w:rsidTr="00224954">
        <w:tc>
          <w:tcPr>
            <w:tcW w:w="3256" w:type="dxa"/>
          </w:tcPr>
          <w:p w:rsidR="00224954" w:rsidRPr="00224954" w:rsidRDefault="00224954" w:rsidP="00097DDF">
            <w:pPr>
              <w:rPr>
                <w:sz w:val="32"/>
                <w:szCs w:val="32"/>
              </w:rPr>
            </w:pPr>
            <w:r w:rsidRPr="00224954">
              <w:rPr>
                <w:sz w:val="32"/>
                <w:szCs w:val="32"/>
              </w:rPr>
              <w:t>RS – CJS experience</w:t>
            </w:r>
          </w:p>
        </w:tc>
        <w:tc>
          <w:tcPr>
            <w:tcW w:w="1842" w:type="dxa"/>
          </w:tcPr>
          <w:p w:rsidR="00224954" w:rsidRPr="00224954" w:rsidRDefault="00224954" w:rsidP="00097DDF">
            <w:pPr>
              <w:rPr>
                <w:sz w:val="32"/>
                <w:szCs w:val="32"/>
              </w:rPr>
            </w:pPr>
            <w:r w:rsidRPr="00224954">
              <w:rPr>
                <w:sz w:val="32"/>
                <w:szCs w:val="32"/>
              </w:rPr>
              <w:t>13%</w:t>
            </w:r>
          </w:p>
        </w:tc>
        <w:tc>
          <w:tcPr>
            <w:tcW w:w="1833" w:type="dxa"/>
          </w:tcPr>
          <w:p w:rsidR="00224954" w:rsidRPr="00224954" w:rsidRDefault="00224954" w:rsidP="00097DDF">
            <w:pPr>
              <w:rPr>
                <w:sz w:val="32"/>
                <w:szCs w:val="32"/>
              </w:rPr>
            </w:pPr>
            <w:r w:rsidRPr="00224954">
              <w:rPr>
                <w:sz w:val="32"/>
                <w:szCs w:val="32"/>
              </w:rPr>
              <w:t>86%</w:t>
            </w:r>
          </w:p>
        </w:tc>
        <w:tc>
          <w:tcPr>
            <w:tcW w:w="2311" w:type="dxa"/>
          </w:tcPr>
          <w:p w:rsidR="00224954" w:rsidRPr="00224954" w:rsidRDefault="00224954" w:rsidP="00097DDF">
            <w:pPr>
              <w:rPr>
                <w:sz w:val="32"/>
                <w:szCs w:val="32"/>
              </w:rPr>
            </w:pPr>
            <w:r w:rsidRPr="00224954">
              <w:rPr>
                <w:sz w:val="32"/>
                <w:szCs w:val="32"/>
              </w:rPr>
              <w:t>1%</w:t>
            </w:r>
          </w:p>
        </w:tc>
      </w:tr>
      <w:tr w:rsidR="00224954" w:rsidRPr="00224954" w:rsidTr="00224954">
        <w:tc>
          <w:tcPr>
            <w:tcW w:w="3256" w:type="dxa"/>
          </w:tcPr>
          <w:p w:rsidR="00224954" w:rsidRPr="00224954" w:rsidRDefault="00224954" w:rsidP="00097DDF">
            <w:pPr>
              <w:rPr>
                <w:sz w:val="32"/>
                <w:szCs w:val="32"/>
              </w:rPr>
            </w:pPr>
            <w:r w:rsidRPr="00224954">
              <w:rPr>
                <w:sz w:val="32"/>
                <w:szCs w:val="32"/>
              </w:rPr>
              <w:t>RS – not victims</w:t>
            </w:r>
          </w:p>
        </w:tc>
        <w:tc>
          <w:tcPr>
            <w:tcW w:w="1842" w:type="dxa"/>
          </w:tcPr>
          <w:p w:rsidR="00224954" w:rsidRPr="00224954" w:rsidRDefault="00224954" w:rsidP="00097DDF">
            <w:pPr>
              <w:rPr>
                <w:sz w:val="32"/>
                <w:szCs w:val="32"/>
              </w:rPr>
            </w:pPr>
            <w:r w:rsidRPr="00224954">
              <w:rPr>
                <w:sz w:val="32"/>
                <w:szCs w:val="32"/>
              </w:rPr>
              <w:t>16%</w:t>
            </w:r>
          </w:p>
        </w:tc>
        <w:tc>
          <w:tcPr>
            <w:tcW w:w="1833" w:type="dxa"/>
          </w:tcPr>
          <w:p w:rsidR="00224954" w:rsidRPr="00224954" w:rsidRDefault="00224954" w:rsidP="00097DDF">
            <w:pPr>
              <w:rPr>
                <w:sz w:val="32"/>
                <w:szCs w:val="32"/>
              </w:rPr>
            </w:pPr>
            <w:r w:rsidRPr="00224954">
              <w:rPr>
                <w:sz w:val="32"/>
                <w:szCs w:val="32"/>
              </w:rPr>
              <w:t>83%</w:t>
            </w:r>
          </w:p>
        </w:tc>
        <w:tc>
          <w:tcPr>
            <w:tcW w:w="2311" w:type="dxa"/>
          </w:tcPr>
          <w:p w:rsidR="00224954" w:rsidRPr="00224954" w:rsidRDefault="00224954" w:rsidP="00097DDF">
            <w:pPr>
              <w:rPr>
                <w:sz w:val="32"/>
                <w:szCs w:val="32"/>
              </w:rPr>
            </w:pPr>
            <w:r w:rsidRPr="00224954">
              <w:rPr>
                <w:sz w:val="32"/>
                <w:szCs w:val="32"/>
              </w:rPr>
              <w:t>1%</w:t>
            </w:r>
          </w:p>
        </w:tc>
      </w:tr>
      <w:tr w:rsidR="00224954" w:rsidRPr="00224954" w:rsidTr="00224954">
        <w:tc>
          <w:tcPr>
            <w:tcW w:w="3256" w:type="dxa"/>
          </w:tcPr>
          <w:p w:rsidR="00224954" w:rsidRPr="00224954" w:rsidRDefault="00224954" w:rsidP="00097DDF">
            <w:pPr>
              <w:rPr>
                <w:sz w:val="32"/>
                <w:szCs w:val="32"/>
              </w:rPr>
            </w:pPr>
            <w:r w:rsidRPr="00224954">
              <w:rPr>
                <w:sz w:val="32"/>
                <w:szCs w:val="32"/>
              </w:rPr>
              <w:t>RS – Highly Victimised</w:t>
            </w:r>
          </w:p>
        </w:tc>
        <w:tc>
          <w:tcPr>
            <w:tcW w:w="1842" w:type="dxa"/>
          </w:tcPr>
          <w:p w:rsidR="00224954" w:rsidRPr="00224954" w:rsidRDefault="00224954" w:rsidP="00097DDF">
            <w:pPr>
              <w:rPr>
                <w:sz w:val="32"/>
                <w:szCs w:val="32"/>
              </w:rPr>
            </w:pPr>
            <w:r w:rsidRPr="00224954">
              <w:rPr>
                <w:sz w:val="32"/>
                <w:szCs w:val="32"/>
              </w:rPr>
              <w:t>13%</w:t>
            </w:r>
          </w:p>
        </w:tc>
        <w:tc>
          <w:tcPr>
            <w:tcW w:w="1833" w:type="dxa"/>
          </w:tcPr>
          <w:p w:rsidR="00224954" w:rsidRPr="00224954" w:rsidRDefault="00224954" w:rsidP="00097DDF">
            <w:pPr>
              <w:rPr>
                <w:sz w:val="32"/>
                <w:szCs w:val="32"/>
              </w:rPr>
            </w:pPr>
            <w:r w:rsidRPr="00224954">
              <w:rPr>
                <w:sz w:val="32"/>
                <w:szCs w:val="32"/>
              </w:rPr>
              <w:t>87%</w:t>
            </w:r>
          </w:p>
        </w:tc>
        <w:tc>
          <w:tcPr>
            <w:tcW w:w="2311" w:type="dxa"/>
          </w:tcPr>
          <w:p w:rsidR="00224954" w:rsidRPr="00224954" w:rsidRDefault="00224954" w:rsidP="00097DDF">
            <w:pPr>
              <w:rPr>
                <w:sz w:val="32"/>
                <w:szCs w:val="32"/>
              </w:rPr>
            </w:pPr>
            <w:r w:rsidRPr="00224954">
              <w:rPr>
                <w:sz w:val="32"/>
                <w:szCs w:val="32"/>
              </w:rPr>
              <w:t>0%</w:t>
            </w:r>
          </w:p>
        </w:tc>
      </w:tr>
      <w:tr w:rsidR="00224954" w:rsidRPr="00224954" w:rsidTr="00224954">
        <w:tc>
          <w:tcPr>
            <w:tcW w:w="3256" w:type="dxa"/>
          </w:tcPr>
          <w:p w:rsidR="00224954" w:rsidRPr="00224954" w:rsidRDefault="00224954" w:rsidP="00097DDF">
            <w:pPr>
              <w:rPr>
                <w:sz w:val="32"/>
                <w:szCs w:val="32"/>
              </w:rPr>
            </w:pPr>
            <w:r w:rsidRPr="00224954">
              <w:rPr>
                <w:sz w:val="32"/>
                <w:szCs w:val="32"/>
              </w:rPr>
              <w:t xml:space="preserve">RS </w:t>
            </w:r>
            <w:r>
              <w:rPr>
                <w:sz w:val="32"/>
                <w:szCs w:val="32"/>
              </w:rPr>
              <w:t>–</w:t>
            </w:r>
            <w:r w:rsidRPr="00224954">
              <w:rPr>
                <w:sz w:val="32"/>
                <w:szCs w:val="32"/>
              </w:rPr>
              <w:t xml:space="preserve"> victims</w:t>
            </w:r>
            <w:r>
              <w:rPr>
                <w:sz w:val="32"/>
                <w:szCs w:val="32"/>
              </w:rPr>
              <w:t xml:space="preserve"> </w:t>
            </w:r>
          </w:p>
        </w:tc>
        <w:tc>
          <w:tcPr>
            <w:tcW w:w="1842" w:type="dxa"/>
          </w:tcPr>
          <w:p w:rsidR="00224954" w:rsidRPr="00224954" w:rsidRDefault="00224954" w:rsidP="00097DDF">
            <w:pPr>
              <w:rPr>
                <w:sz w:val="32"/>
                <w:szCs w:val="32"/>
              </w:rPr>
            </w:pPr>
            <w:r w:rsidRPr="00224954">
              <w:rPr>
                <w:sz w:val="32"/>
                <w:szCs w:val="32"/>
              </w:rPr>
              <w:t>12%</w:t>
            </w:r>
          </w:p>
        </w:tc>
        <w:tc>
          <w:tcPr>
            <w:tcW w:w="1833" w:type="dxa"/>
          </w:tcPr>
          <w:p w:rsidR="00224954" w:rsidRPr="00224954" w:rsidRDefault="00224954" w:rsidP="00097DDF">
            <w:pPr>
              <w:rPr>
                <w:sz w:val="32"/>
                <w:szCs w:val="32"/>
              </w:rPr>
            </w:pPr>
            <w:r w:rsidRPr="00224954">
              <w:rPr>
                <w:sz w:val="32"/>
                <w:szCs w:val="32"/>
              </w:rPr>
              <w:t>86%</w:t>
            </w:r>
          </w:p>
        </w:tc>
        <w:tc>
          <w:tcPr>
            <w:tcW w:w="2311" w:type="dxa"/>
          </w:tcPr>
          <w:p w:rsidR="00224954" w:rsidRPr="00224954" w:rsidRDefault="00224954" w:rsidP="00097DDF">
            <w:pPr>
              <w:rPr>
                <w:sz w:val="32"/>
                <w:szCs w:val="32"/>
              </w:rPr>
            </w:pPr>
            <w:r w:rsidRPr="00224954">
              <w:rPr>
                <w:sz w:val="32"/>
                <w:szCs w:val="32"/>
              </w:rPr>
              <w:t>2%</w:t>
            </w:r>
          </w:p>
        </w:tc>
      </w:tr>
      <w:tr w:rsidR="00224954" w:rsidRPr="00224954" w:rsidTr="00224954">
        <w:tc>
          <w:tcPr>
            <w:tcW w:w="3256" w:type="dxa"/>
          </w:tcPr>
          <w:p w:rsidR="00224954" w:rsidRPr="00224954" w:rsidRDefault="004F2055" w:rsidP="00097DDF">
            <w:pPr>
              <w:rPr>
                <w:sz w:val="32"/>
                <w:szCs w:val="32"/>
              </w:rPr>
            </w:pPr>
            <w:r>
              <w:rPr>
                <w:sz w:val="32"/>
                <w:szCs w:val="32"/>
              </w:rPr>
              <w:t xml:space="preserve">All </w:t>
            </w:r>
            <w:r w:rsidR="00224954" w:rsidRPr="00224954">
              <w:rPr>
                <w:sz w:val="32"/>
                <w:szCs w:val="32"/>
              </w:rPr>
              <w:t>RS</w:t>
            </w:r>
          </w:p>
        </w:tc>
        <w:tc>
          <w:tcPr>
            <w:tcW w:w="1842" w:type="dxa"/>
          </w:tcPr>
          <w:p w:rsidR="00224954" w:rsidRPr="00224954" w:rsidRDefault="00224954" w:rsidP="00097DDF">
            <w:pPr>
              <w:rPr>
                <w:sz w:val="32"/>
                <w:szCs w:val="32"/>
              </w:rPr>
            </w:pPr>
            <w:r w:rsidRPr="00224954">
              <w:rPr>
                <w:sz w:val="32"/>
                <w:szCs w:val="32"/>
              </w:rPr>
              <w:t>15%</w:t>
            </w:r>
          </w:p>
        </w:tc>
        <w:tc>
          <w:tcPr>
            <w:tcW w:w="1833" w:type="dxa"/>
          </w:tcPr>
          <w:p w:rsidR="00224954" w:rsidRPr="00224954" w:rsidRDefault="00224954" w:rsidP="00097DDF">
            <w:pPr>
              <w:rPr>
                <w:sz w:val="32"/>
                <w:szCs w:val="32"/>
              </w:rPr>
            </w:pPr>
            <w:r w:rsidRPr="00224954">
              <w:rPr>
                <w:sz w:val="32"/>
                <w:szCs w:val="32"/>
              </w:rPr>
              <w:t>84%</w:t>
            </w:r>
          </w:p>
        </w:tc>
        <w:tc>
          <w:tcPr>
            <w:tcW w:w="2311" w:type="dxa"/>
          </w:tcPr>
          <w:p w:rsidR="00224954" w:rsidRPr="00224954" w:rsidRDefault="00224954" w:rsidP="00097DDF">
            <w:pPr>
              <w:rPr>
                <w:sz w:val="32"/>
                <w:szCs w:val="32"/>
              </w:rPr>
            </w:pPr>
            <w:r w:rsidRPr="00224954">
              <w:rPr>
                <w:sz w:val="32"/>
                <w:szCs w:val="32"/>
              </w:rPr>
              <w:t>1%</w:t>
            </w:r>
          </w:p>
        </w:tc>
      </w:tr>
    </w:tbl>
    <w:p w:rsidR="00B915B4" w:rsidRDefault="00B915B4" w:rsidP="00F25E6B">
      <w:pPr>
        <w:rPr>
          <w:sz w:val="32"/>
          <w:szCs w:val="32"/>
        </w:rPr>
      </w:pPr>
    </w:p>
    <w:p w:rsidR="00B915B4" w:rsidRPr="00B915B4" w:rsidRDefault="00B915B4" w:rsidP="00B915B4">
      <w:pPr>
        <w:rPr>
          <w:sz w:val="32"/>
          <w:szCs w:val="32"/>
        </w:rPr>
      </w:pPr>
      <w:r w:rsidRPr="00B915B4">
        <w:rPr>
          <w:sz w:val="32"/>
          <w:szCs w:val="32"/>
        </w:rPr>
        <w:t>Analysis of the random sample survey responses by key demographic groups – gender, age and geographic location – shows that for most groups there is no significant difference in views on resource allocation. We observed only three statistically significant differences:</w:t>
      </w:r>
    </w:p>
    <w:p w:rsidR="00B915B4" w:rsidRPr="00B915B4" w:rsidRDefault="00B915B4" w:rsidP="00B915B4">
      <w:pPr>
        <w:pStyle w:val="ListParagraph"/>
        <w:numPr>
          <w:ilvl w:val="0"/>
          <w:numId w:val="3"/>
        </w:numPr>
        <w:rPr>
          <w:sz w:val="32"/>
          <w:szCs w:val="32"/>
        </w:rPr>
      </w:pPr>
      <w:r w:rsidRPr="00B915B4">
        <w:rPr>
          <w:sz w:val="32"/>
          <w:szCs w:val="32"/>
        </w:rPr>
        <w:lastRenderedPageBreak/>
        <w:t>Female respondents (12% agreed with current allocation, 87% disagree) vs. male respondents (18% agree, 80% disagree).</w:t>
      </w:r>
    </w:p>
    <w:p w:rsidR="00B915B4" w:rsidRPr="00B915B4" w:rsidRDefault="00B915B4" w:rsidP="00B915B4">
      <w:pPr>
        <w:pStyle w:val="ListParagraph"/>
        <w:numPr>
          <w:ilvl w:val="0"/>
          <w:numId w:val="3"/>
        </w:numPr>
        <w:rPr>
          <w:sz w:val="32"/>
          <w:szCs w:val="32"/>
        </w:rPr>
      </w:pPr>
      <w:r w:rsidRPr="00B915B4">
        <w:rPr>
          <w:sz w:val="32"/>
          <w:szCs w:val="32"/>
        </w:rPr>
        <w:t>“Other” (i.e. neither Māori nor NZ Europeans) ethnicities – 24% agree with current allocation vs. 15% overall.</w:t>
      </w:r>
    </w:p>
    <w:p w:rsidR="00B915B4" w:rsidRPr="00B915B4" w:rsidRDefault="00B915B4" w:rsidP="00B915B4">
      <w:pPr>
        <w:pStyle w:val="ListParagraph"/>
        <w:numPr>
          <w:ilvl w:val="0"/>
          <w:numId w:val="3"/>
        </w:numPr>
        <w:rPr>
          <w:sz w:val="32"/>
          <w:szCs w:val="32"/>
        </w:rPr>
      </w:pPr>
      <w:r w:rsidRPr="00B915B4">
        <w:rPr>
          <w:sz w:val="32"/>
          <w:szCs w:val="32"/>
        </w:rPr>
        <w:t>Younger respondents (15 – 29 years of age) – 22% agree with current allocation vs. 15% overall.</w:t>
      </w:r>
    </w:p>
    <w:p w:rsidR="00B915B4" w:rsidRDefault="00B915B4" w:rsidP="00B915B4">
      <w:pPr>
        <w:rPr>
          <w:sz w:val="32"/>
          <w:szCs w:val="32"/>
        </w:rPr>
      </w:pPr>
    </w:p>
    <w:p w:rsidR="00B915B4" w:rsidRDefault="00B915B4" w:rsidP="00B915B4">
      <w:pPr>
        <w:rPr>
          <w:sz w:val="32"/>
          <w:szCs w:val="32"/>
        </w:rPr>
      </w:pPr>
      <w:r w:rsidRPr="00B915B4">
        <w:rPr>
          <w:sz w:val="32"/>
          <w:szCs w:val="32"/>
        </w:rPr>
        <w:t>Although these groups demonstrate different results compared from other demographic groups, still a clear majority within these groups supports changes in the current resource allocation.</w:t>
      </w:r>
    </w:p>
    <w:p w:rsidR="00B915B4" w:rsidRPr="00B915B4" w:rsidRDefault="00B915B4" w:rsidP="00B915B4">
      <w:pPr>
        <w:rPr>
          <w:sz w:val="32"/>
          <w:szCs w:val="32"/>
        </w:rPr>
      </w:pPr>
    </w:p>
    <w:p w:rsidR="00B915B4" w:rsidRDefault="00B915B4" w:rsidP="00B915B4">
      <w:pPr>
        <w:rPr>
          <w:sz w:val="32"/>
          <w:szCs w:val="32"/>
        </w:rPr>
      </w:pPr>
      <w:r w:rsidRPr="00B915B4">
        <w:rPr>
          <w:sz w:val="32"/>
          <w:szCs w:val="32"/>
        </w:rPr>
        <w:t xml:space="preserve">Further, we asked how respondents would like to change the way money is currently spent across different components of the criminal justice system. While some differences exist between the online survey and the random sample survey respondents, the high-level trends are very similar. </w:t>
      </w:r>
    </w:p>
    <w:p w:rsidR="00B915B4" w:rsidRDefault="00B915B4" w:rsidP="00B915B4">
      <w:pPr>
        <w:rPr>
          <w:sz w:val="32"/>
          <w:szCs w:val="32"/>
        </w:rPr>
      </w:pPr>
    </w:p>
    <w:p w:rsidR="00B915B4" w:rsidRDefault="00B915B4" w:rsidP="00B915B4">
      <w:pPr>
        <w:rPr>
          <w:sz w:val="32"/>
          <w:szCs w:val="32"/>
        </w:rPr>
      </w:pPr>
      <w:r w:rsidRPr="00B915B4">
        <w:rPr>
          <w:sz w:val="32"/>
          <w:szCs w:val="32"/>
        </w:rPr>
        <w:t xml:space="preserve">Respondents are in favour of spending more on supporting victims (the random sample survey – 72%, the online survey – 78%), preventing crime (the random sample survey – 63%, the online survey – 68%) and offender rehabilitation programmes (the random sample survey – 51%, the online survey – 70%). A relative majority of respondents also support more money for investigating crime (the random sample survey – 45%, the online survey – 39%). </w:t>
      </w:r>
    </w:p>
    <w:p w:rsidR="00B915B4" w:rsidRDefault="00B915B4" w:rsidP="00B915B4">
      <w:pPr>
        <w:rPr>
          <w:sz w:val="32"/>
          <w:szCs w:val="32"/>
        </w:rPr>
      </w:pPr>
    </w:p>
    <w:p w:rsidR="00B915B4" w:rsidRDefault="00B915B4" w:rsidP="00B915B4">
      <w:pPr>
        <w:rPr>
          <w:sz w:val="32"/>
          <w:szCs w:val="32"/>
        </w:rPr>
      </w:pPr>
      <w:r w:rsidRPr="00B915B4">
        <w:rPr>
          <w:sz w:val="32"/>
          <w:szCs w:val="32"/>
        </w:rPr>
        <w:t>On the other hand, a relative majority of respondents are in favour of spending less on managing sentences (the random sample survey – 49%, online survey – 52%) and adjudicating cases (the random sample survey – 41%, online survey – 47%). The results are presented in Fig</w:t>
      </w:r>
      <w:r>
        <w:rPr>
          <w:sz w:val="32"/>
          <w:szCs w:val="32"/>
        </w:rPr>
        <w:t xml:space="preserve">ure </w:t>
      </w:r>
      <w:r w:rsidRPr="00B915B4">
        <w:rPr>
          <w:sz w:val="32"/>
          <w:szCs w:val="32"/>
        </w:rPr>
        <w:t>4 and Fig</w:t>
      </w:r>
      <w:r>
        <w:rPr>
          <w:sz w:val="32"/>
          <w:szCs w:val="32"/>
        </w:rPr>
        <w:t xml:space="preserve">ure </w:t>
      </w:r>
      <w:r w:rsidRPr="00B915B4">
        <w:rPr>
          <w:sz w:val="32"/>
          <w:szCs w:val="32"/>
        </w:rPr>
        <w:t>5.</w:t>
      </w:r>
    </w:p>
    <w:p w:rsidR="00B915B4" w:rsidRDefault="00B915B4" w:rsidP="00B915B4">
      <w:pPr>
        <w:rPr>
          <w:sz w:val="32"/>
          <w:szCs w:val="32"/>
        </w:rPr>
      </w:pPr>
    </w:p>
    <w:p w:rsidR="00B915B4" w:rsidRDefault="00B915B4">
      <w:pPr>
        <w:rPr>
          <w:sz w:val="32"/>
          <w:szCs w:val="32"/>
        </w:rPr>
      </w:pPr>
      <w:r>
        <w:rPr>
          <w:sz w:val="32"/>
          <w:szCs w:val="32"/>
        </w:rPr>
        <w:br w:type="page"/>
      </w:r>
    </w:p>
    <w:p w:rsidR="00B915B4" w:rsidRDefault="00B915B4" w:rsidP="00B915B4">
      <w:pPr>
        <w:rPr>
          <w:sz w:val="32"/>
          <w:szCs w:val="32"/>
        </w:rPr>
      </w:pPr>
      <w:r>
        <w:rPr>
          <w:sz w:val="32"/>
          <w:szCs w:val="32"/>
        </w:rPr>
        <w:lastRenderedPageBreak/>
        <w:t>Page 10.</w:t>
      </w:r>
    </w:p>
    <w:p w:rsidR="00B915B4" w:rsidRDefault="00B915B4" w:rsidP="00B915B4">
      <w:pPr>
        <w:rPr>
          <w:sz w:val="32"/>
          <w:szCs w:val="32"/>
        </w:rPr>
      </w:pPr>
    </w:p>
    <w:p w:rsidR="00B915B4" w:rsidRDefault="00B915B4" w:rsidP="00B915B4">
      <w:pPr>
        <w:rPr>
          <w:sz w:val="32"/>
          <w:szCs w:val="32"/>
        </w:rPr>
      </w:pPr>
      <w:r>
        <w:rPr>
          <w:sz w:val="32"/>
          <w:szCs w:val="32"/>
        </w:rPr>
        <w:t xml:space="preserve">Figure 4 </w:t>
      </w:r>
      <w:r w:rsidRPr="00B915B4">
        <w:rPr>
          <w:sz w:val="32"/>
          <w:szCs w:val="32"/>
        </w:rPr>
        <w:t>shows results of the question asked to the random sample survey respondents: How you would change the way money is spent across the following categories</w:t>
      </w:r>
      <w:r>
        <w:rPr>
          <w:sz w:val="32"/>
          <w:szCs w:val="32"/>
        </w:rPr>
        <w:t>.</w:t>
      </w:r>
    </w:p>
    <w:p w:rsidR="00B915B4" w:rsidRPr="00B915B4" w:rsidRDefault="00B915B4" w:rsidP="00B915B4">
      <w:pPr>
        <w:rPr>
          <w:sz w:val="32"/>
          <w:szCs w:val="32"/>
        </w:rPr>
      </w:pPr>
    </w:p>
    <w:tbl>
      <w:tblPr>
        <w:tblStyle w:val="TableGrid"/>
        <w:tblW w:w="0" w:type="auto"/>
        <w:tblLook w:val="04A0" w:firstRow="1" w:lastRow="0" w:firstColumn="1" w:lastColumn="0" w:noHBand="0" w:noVBand="1"/>
      </w:tblPr>
      <w:tblGrid>
        <w:gridCol w:w="6232"/>
        <w:gridCol w:w="1843"/>
        <w:gridCol w:w="1701"/>
        <w:gridCol w:w="1701"/>
        <w:gridCol w:w="1985"/>
      </w:tblGrid>
      <w:tr w:rsidR="00F41FA6" w:rsidRPr="00F41FA6" w:rsidTr="00F41FA6">
        <w:tc>
          <w:tcPr>
            <w:tcW w:w="6232" w:type="dxa"/>
          </w:tcPr>
          <w:p w:rsidR="00F41FA6" w:rsidRPr="00F41FA6" w:rsidRDefault="00F41FA6" w:rsidP="00097DDF">
            <w:pPr>
              <w:rPr>
                <w:sz w:val="32"/>
                <w:szCs w:val="32"/>
              </w:rPr>
            </w:pPr>
            <w:r w:rsidRPr="00F41FA6">
              <w:rPr>
                <w:sz w:val="32"/>
                <w:szCs w:val="32"/>
              </w:rPr>
              <w:t>Category</w:t>
            </w:r>
          </w:p>
        </w:tc>
        <w:tc>
          <w:tcPr>
            <w:tcW w:w="1843" w:type="dxa"/>
          </w:tcPr>
          <w:p w:rsidR="00F41FA6" w:rsidRPr="00F41FA6" w:rsidRDefault="00F41FA6" w:rsidP="00097DDF">
            <w:pPr>
              <w:rPr>
                <w:sz w:val="32"/>
                <w:szCs w:val="32"/>
              </w:rPr>
            </w:pPr>
            <w:r w:rsidRPr="00F41FA6">
              <w:rPr>
                <w:sz w:val="32"/>
                <w:szCs w:val="32"/>
              </w:rPr>
              <w:t>Spend more</w:t>
            </w:r>
          </w:p>
        </w:tc>
        <w:tc>
          <w:tcPr>
            <w:tcW w:w="1701" w:type="dxa"/>
          </w:tcPr>
          <w:p w:rsidR="00F41FA6" w:rsidRPr="00F41FA6" w:rsidRDefault="00F41FA6" w:rsidP="00097DDF">
            <w:pPr>
              <w:rPr>
                <w:sz w:val="32"/>
                <w:szCs w:val="32"/>
              </w:rPr>
            </w:pPr>
            <w:r w:rsidRPr="00F41FA6">
              <w:rPr>
                <w:sz w:val="32"/>
                <w:szCs w:val="32"/>
              </w:rPr>
              <w:t>Spend less</w:t>
            </w:r>
          </w:p>
        </w:tc>
        <w:tc>
          <w:tcPr>
            <w:tcW w:w="1701" w:type="dxa"/>
          </w:tcPr>
          <w:p w:rsidR="00F41FA6" w:rsidRPr="00F41FA6" w:rsidRDefault="00F41FA6" w:rsidP="00097DDF">
            <w:pPr>
              <w:rPr>
                <w:sz w:val="32"/>
                <w:szCs w:val="32"/>
              </w:rPr>
            </w:pPr>
            <w:r w:rsidRPr="00F41FA6">
              <w:rPr>
                <w:sz w:val="32"/>
                <w:szCs w:val="32"/>
              </w:rPr>
              <w:t>No change</w:t>
            </w:r>
          </w:p>
        </w:tc>
        <w:tc>
          <w:tcPr>
            <w:tcW w:w="1985" w:type="dxa"/>
          </w:tcPr>
          <w:p w:rsidR="00F41FA6" w:rsidRPr="00F41FA6" w:rsidRDefault="00F41FA6" w:rsidP="00097DDF">
            <w:pPr>
              <w:rPr>
                <w:sz w:val="32"/>
                <w:szCs w:val="32"/>
              </w:rPr>
            </w:pPr>
            <w:r w:rsidRPr="00F41FA6">
              <w:rPr>
                <w:sz w:val="32"/>
                <w:szCs w:val="32"/>
              </w:rPr>
              <w:t>Do not know</w:t>
            </w:r>
          </w:p>
        </w:tc>
      </w:tr>
      <w:tr w:rsidR="00F41FA6" w:rsidRPr="00F41FA6" w:rsidTr="00F41FA6">
        <w:tc>
          <w:tcPr>
            <w:tcW w:w="6232" w:type="dxa"/>
          </w:tcPr>
          <w:p w:rsidR="00F41FA6" w:rsidRPr="00F41FA6" w:rsidRDefault="00F41FA6" w:rsidP="00097DDF">
            <w:pPr>
              <w:rPr>
                <w:sz w:val="32"/>
                <w:szCs w:val="32"/>
              </w:rPr>
            </w:pPr>
            <w:r w:rsidRPr="00F41FA6">
              <w:rPr>
                <w:sz w:val="32"/>
                <w:szCs w:val="32"/>
              </w:rPr>
              <w:t xml:space="preserve">Investigating crime (e.g. police investigations) </w:t>
            </w:r>
          </w:p>
        </w:tc>
        <w:tc>
          <w:tcPr>
            <w:tcW w:w="1843" w:type="dxa"/>
          </w:tcPr>
          <w:p w:rsidR="00F41FA6" w:rsidRPr="00F41FA6" w:rsidRDefault="00F41FA6" w:rsidP="00097DDF">
            <w:pPr>
              <w:rPr>
                <w:sz w:val="32"/>
                <w:szCs w:val="32"/>
              </w:rPr>
            </w:pPr>
            <w:r w:rsidRPr="00F41FA6">
              <w:rPr>
                <w:sz w:val="32"/>
                <w:szCs w:val="32"/>
              </w:rPr>
              <w:t>45%</w:t>
            </w:r>
          </w:p>
        </w:tc>
        <w:tc>
          <w:tcPr>
            <w:tcW w:w="1701" w:type="dxa"/>
          </w:tcPr>
          <w:p w:rsidR="00F41FA6" w:rsidRPr="00F41FA6" w:rsidRDefault="00F41FA6" w:rsidP="00097DDF">
            <w:pPr>
              <w:rPr>
                <w:sz w:val="32"/>
                <w:szCs w:val="32"/>
              </w:rPr>
            </w:pPr>
            <w:r w:rsidRPr="00F41FA6">
              <w:rPr>
                <w:sz w:val="32"/>
                <w:szCs w:val="32"/>
              </w:rPr>
              <w:t>3%</w:t>
            </w:r>
          </w:p>
        </w:tc>
        <w:tc>
          <w:tcPr>
            <w:tcW w:w="1701" w:type="dxa"/>
          </w:tcPr>
          <w:p w:rsidR="00F41FA6" w:rsidRPr="00F41FA6" w:rsidRDefault="00F41FA6" w:rsidP="00097DDF">
            <w:pPr>
              <w:rPr>
                <w:sz w:val="32"/>
                <w:szCs w:val="32"/>
              </w:rPr>
            </w:pPr>
            <w:r w:rsidRPr="00F41FA6">
              <w:rPr>
                <w:sz w:val="32"/>
                <w:szCs w:val="32"/>
              </w:rPr>
              <w:t>34%</w:t>
            </w:r>
          </w:p>
        </w:tc>
        <w:tc>
          <w:tcPr>
            <w:tcW w:w="1985" w:type="dxa"/>
          </w:tcPr>
          <w:p w:rsidR="00F41FA6" w:rsidRPr="00F41FA6" w:rsidRDefault="00F41FA6" w:rsidP="00097DDF">
            <w:pPr>
              <w:rPr>
                <w:sz w:val="32"/>
                <w:szCs w:val="32"/>
              </w:rPr>
            </w:pPr>
            <w:r w:rsidRPr="00F41FA6">
              <w:rPr>
                <w:sz w:val="32"/>
                <w:szCs w:val="32"/>
              </w:rPr>
              <w:t>18%</w:t>
            </w:r>
          </w:p>
        </w:tc>
      </w:tr>
      <w:tr w:rsidR="00F41FA6" w:rsidRPr="00F41FA6" w:rsidTr="00F41FA6">
        <w:tc>
          <w:tcPr>
            <w:tcW w:w="6232" w:type="dxa"/>
          </w:tcPr>
          <w:p w:rsidR="00F41FA6" w:rsidRPr="00F41FA6" w:rsidRDefault="00F41FA6" w:rsidP="00097DDF">
            <w:pPr>
              <w:rPr>
                <w:sz w:val="32"/>
                <w:szCs w:val="32"/>
              </w:rPr>
            </w:pPr>
            <w:r w:rsidRPr="00F41FA6">
              <w:rPr>
                <w:sz w:val="32"/>
                <w:szCs w:val="32"/>
              </w:rPr>
              <w:t>Adjudicating cases (e.g. courts and police prosecutions)</w:t>
            </w:r>
          </w:p>
        </w:tc>
        <w:tc>
          <w:tcPr>
            <w:tcW w:w="1843" w:type="dxa"/>
          </w:tcPr>
          <w:p w:rsidR="00F41FA6" w:rsidRPr="00F41FA6" w:rsidRDefault="00F41FA6" w:rsidP="00097DDF">
            <w:pPr>
              <w:rPr>
                <w:sz w:val="32"/>
                <w:szCs w:val="32"/>
              </w:rPr>
            </w:pPr>
            <w:r w:rsidRPr="00F41FA6">
              <w:rPr>
                <w:sz w:val="32"/>
                <w:szCs w:val="32"/>
              </w:rPr>
              <w:t>8%</w:t>
            </w:r>
          </w:p>
        </w:tc>
        <w:tc>
          <w:tcPr>
            <w:tcW w:w="1701" w:type="dxa"/>
          </w:tcPr>
          <w:p w:rsidR="00F41FA6" w:rsidRPr="00F41FA6" w:rsidRDefault="00F41FA6" w:rsidP="00097DDF">
            <w:pPr>
              <w:rPr>
                <w:sz w:val="32"/>
                <w:szCs w:val="32"/>
              </w:rPr>
            </w:pPr>
            <w:r w:rsidRPr="00F41FA6">
              <w:rPr>
                <w:sz w:val="32"/>
                <w:szCs w:val="32"/>
              </w:rPr>
              <w:t>41%</w:t>
            </w:r>
          </w:p>
        </w:tc>
        <w:tc>
          <w:tcPr>
            <w:tcW w:w="1701" w:type="dxa"/>
          </w:tcPr>
          <w:p w:rsidR="00F41FA6" w:rsidRPr="00F41FA6" w:rsidRDefault="00F41FA6" w:rsidP="00097DDF">
            <w:pPr>
              <w:rPr>
                <w:sz w:val="32"/>
                <w:szCs w:val="32"/>
              </w:rPr>
            </w:pPr>
            <w:r w:rsidRPr="00F41FA6">
              <w:rPr>
                <w:sz w:val="32"/>
                <w:szCs w:val="32"/>
              </w:rPr>
              <w:t>32%</w:t>
            </w:r>
          </w:p>
        </w:tc>
        <w:tc>
          <w:tcPr>
            <w:tcW w:w="1985" w:type="dxa"/>
          </w:tcPr>
          <w:p w:rsidR="00F41FA6" w:rsidRPr="00F41FA6" w:rsidRDefault="00F41FA6" w:rsidP="00097DDF">
            <w:pPr>
              <w:rPr>
                <w:sz w:val="32"/>
                <w:szCs w:val="32"/>
              </w:rPr>
            </w:pPr>
            <w:r w:rsidRPr="00F41FA6">
              <w:rPr>
                <w:sz w:val="32"/>
                <w:szCs w:val="32"/>
              </w:rPr>
              <w:t>19%</w:t>
            </w:r>
          </w:p>
        </w:tc>
      </w:tr>
      <w:tr w:rsidR="00F41FA6" w:rsidRPr="00F41FA6" w:rsidTr="00F41FA6">
        <w:tc>
          <w:tcPr>
            <w:tcW w:w="6232" w:type="dxa"/>
          </w:tcPr>
          <w:p w:rsidR="00F41FA6" w:rsidRPr="00F41FA6" w:rsidRDefault="00F41FA6" w:rsidP="00097DDF">
            <w:pPr>
              <w:rPr>
                <w:sz w:val="32"/>
                <w:szCs w:val="32"/>
              </w:rPr>
            </w:pPr>
            <w:r w:rsidRPr="00F41FA6">
              <w:rPr>
                <w:sz w:val="32"/>
                <w:szCs w:val="32"/>
              </w:rPr>
              <w:t>Managing sentences (e.g. prisons and probation)</w:t>
            </w:r>
          </w:p>
        </w:tc>
        <w:tc>
          <w:tcPr>
            <w:tcW w:w="1843" w:type="dxa"/>
          </w:tcPr>
          <w:p w:rsidR="00F41FA6" w:rsidRPr="00F41FA6" w:rsidRDefault="00F41FA6" w:rsidP="00097DDF">
            <w:pPr>
              <w:rPr>
                <w:sz w:val="32"/>
                <w:szCs w:val="32"/>
              </w:rPr>
            </w:pPr>
            <w:r w:rsidRPr="00F41FA6">
              <w:rPr>
                <w:sz w:val="32"/>
                <w:szCs w:val="32"/>
              </w:rPr>
              <w:t>7%</w:t>
            </w:r>
          </w:p>
        </w:tc>
        <w:tc>
          <w:tcPr>
            <w:tcW w:w="1701" w:type="dxa"/>
          </w:tcPr>
          <w:p w:rsidR="00F41FA6" w:rsidRPr="00F41FA6" w:rsidRDefault="00F41FA6" w:rsidP="00097DDF">
            <w:pPr>
              <w:rPr>
                <w:sz w:val="32"/>
                <w:szCs w:val="32"/>
              </w:rPr>
            </w:pPr>
            <w:r w:rsidRPr="00F41FA6">
              <w:rPr>
                <w:sz w:val="32"/>
                <w:szCs w:val="32"/>
              </w:rPr>
              <w:t>49%</w:t>
            </w:r>
          </w:p>
        </w:tc>
        <w:tc>
          <w:tcPr>
            <w:tcW w:w="1701" w:type="dxa"/>
          </w:tcPr>
          <w:p w:rsidR="00F41FA6" w:rsidRPr="00F41FA6" w:rsidRDefault="00F41FA6" w:rsidP="00097DDF">
            <w:pPr>
              <w:rPr>
                <w:sz w:val="32"/>
                <w:szCs w:val="32"/>
              </w:rPr>
            </w:pPr>
            <w:r w:rsidRPr="00F41FA6">
              <w:rPr>
                <w:sz w:val="32"/>
                <w:szCs w:val="32"/>
              </w:rPr>
              <w:t>25%</w:t>
            </w:r>
          </w:p>
        </w:tc>
        <w:tc>
          <w:tcPr>
            <w:tcW w:w="1985" w:type="dxa"/>
          </w:tcPr>
          <w:p w:rsidR="00F41FA6" w:rsidRPr="00F41FA6" w:rsidRDefault="00F41FA6" w:rsidP="00097DDF">
            <w:pPr>
              <w:rPr>
                <w:sz w:val="32"/>
                <w:szCs w:val="32"/>
              </w:rPr>
            </w:pPr>
            <w:r w:rsidRPr="00F41FA6">
              <w:rPr>
                <w:sz w:val="32"/>
                <w:szCs w:val="32"/>
              </w:rPr>
              <w:t>19%</w:t>
            </w:r>
          </w:p>
        </w:tc>
      </w:tr>
      <w:tr w:rsidR="00F41FA6" w:rsidRPr="00F41FA6" w:rsidTr="00F41FA6">
        <w:tc>
          <w:tcPr>
            <w:tcW w:w="6232" w:type="dxa"/>
          </w:tcPr>
          <w:p w:rsidR="00F41FA6" w:rsidRPr="00F41FA6" w:rsidRDefault="00F41FA6" w:rsidP="00097DDF">
            <w:pPr>
              <w:rPr>
                <w:sz w:val="32"/>
                <w:szCs w:val="32"/>
              </w:rPr>
            </w:pPr>
            <w:r w:rsidRPr="00F41FA6">
              <w:rPr>
                <w:sz w:val="32"/>
                <w:szCs w:val="32"/>
              </w:rPr>
              <w:t>Preventing crime (e.g. police crime prevention activity)</w:t>
            </w:r>
          </w:p>
        </w:tc>
        <w:tc>
          <w:tcPr>
            <w:tcW w:w="1843" w:type="dxa"/>
          </w:tcPr>
          <w:p w:rsidR="00F41FA6" w:rsidRPr="00F41FA6" w:rsidRDefault="00F41FA6" w:rsidP="00097DDF">
            <w:pPr>
              <w:rPr>
                <w:sz w:val="32"/>
                <w:szCs w:val="32"/>
              </w:rPr>
            </w:pPr>
            <w:r w:rsidRPr="00F41FA6">
              <w:rPr>
                <w:sz w:val="32"/>
                <w:szCs w:val="32"/>
              </w:rPr>
              <w:t>63%</w:t>
            </w:r>
          </w:p>
        </w:tc>
        <w:tc>
          <w:tcPr>
            <w:tcW w:w="1701" w:type="dxa"/>
          </w:tcPr>
          <w:p w:rsidR="00F41FA6" w:rsidRPr="00F41FA6" w:rsidRDefault="00F41FA6" w:rsidP="00097DDF">
            <w:pPr>
              <w:rPr>
                <w:sz w:val="32"/>
                <w:szCs w:val="32"/>
              </w:rPr>
            </w:pPr>
            <w:r w:rsidRPr="00F41FA6">
              <w:rPr>
                <w:sz w:val="32"/>
                <w:szCs w:val="32"/>
              </w:rPr>
              <w:t>4%</w:t>
            </w:r>
          </w:p>
        </w:tc>
        <w:tc>
          <w:tcPr>
            <w:tcW w:w="1701" w:type="dxa"/>
          </w:tcPr>
          <w:p w:rsidR="00F41FA6" w:rsidRPr="00F41FA6" w:rsidRDefault="00F41FA6" w:rsidP="00097DDF">
            <w:pPr>
              <w:rPr>
                <w:sz w:val="32"/>
                <w:szCs w:val="32"/>
              </w:rPr>
            </w:pPr>
            <w:r w:rsidRPr="00F41FA6">
              <w:rPr>
                <w:sz w:val="32"/>
                <w:szCs w:val="32"/>
              </w:rPr>
              <w:t>17%</w:t>
            </w:r>
          </w:p>
        </w:tc>
        <w:tc>
          <w:tcPr>
            <w:tcW w:w="1985" w:type="dxa"/>
          </w:tcPr>
          <w:p w:rsidR="00F41FA6" w:rsidRPr="00F41FA6" w:rsidRDefault="00F41FA6" w:rsidP="00097DDF">
            <w:pPr>
              <w:rPr>
                <w:sz w:val="32"/>
                <w:szCs w:val="32"/>
              </w:rPr>
            </w:pPr>
            <w:r w:rsidRPr="00F41FA6">
              <w:rPr>
                <w:sz w:val="32"/>
                <w:szCs w:val="32"/>
              </w:rPr>
              <w:t>16%</w:t>
            </w:r>
          </w:p>
        </w:tc>
      </w:tr>
      <w:tr w:rsidR="00F41FA6" w:rsidRPr="00F41FA6" w:rsidTr="00F41FA6">
        <w:tc>
          <w:tcPr>
            <w:tcW w:w="6232" w:type="dxa"/>
          </w:tcPr>
          <w:p w:rsidR="00F41FA6" w:rsidRPr="00F41FA6" w:rsidRDefault="00F41FA6" w:rsidP="00097DDF">
            <w:pPr>
              <w:rPr>
                <w:sz w:val="32"/>
                <w:szCs w:val="32"/>
              </w:rPr>
            </w:pPr>
            <w:r w:rsidRPr="00F41FA6">
              <w:rPr>
                <w:sz w:val="32"/>
                <w:szCs w:val="32"/>
              </w:rPr>
              <w:t xml:space="preserve">Rehabilitating offenders (e.g. rehabilitation programmes) </w:t>
            </w:r>
          </w:p>
        </w:tc>
        <w:tc>
          <w:tcPr>
            <w:tcW w:w="1843" w:type="dxa"/>
          </w:tcPr>
          <w:p w:rsidR="00F41FA6" w:rsidRPr="00F41FA6" w:rsidRDefault="00F41FA6" w:rsidP="00097DDF">
            <w:pPr>
              <w:rPr>
                <w:sz w:val="32"/>
                <w:szCs w:val="32"/>
              </w:rPr>
            </w:pPr>
            <w:r w:rsidRPr="00F41FA6">
              <w:rPr>
                <w:sz w:val="32"/>
                <w:szCs w:val="32"/>
              </w:rPr>
              <w:t>51%</w:t>
            </w:r>
          </w:p>
        </w:tc>
        <w:tc>
          <w:tcPr>
            <w:tcW w:w="1701" w:type="dxa"/>
          </w:tcPr>
          <w:p w:rsidR="00F41FA6" w:rsidRPr="00F41FA6" w:rsidRDefault="00F41FA6" w:rsidP="00097DDF">
            <w:pPr>
              <w:rPr>
                <w:sz w:val="32"/>
                <w:szCs w:val="32"/>
              </w:rPr>
            </w:pPr>
            <w:r w:rsidRPr="00F41FA6">
              <w:rPr>
                <w:sz w:val="32"/>
                <w:szCs w:val="32"/>
              </w:rPr>
              <w:t>10%</w:t>
            </w:r>
          </w:p>
        </w:tc>
        <w:tc>
          <w:tcPr>
            <w:tcW w:w="1701" w:type="dxa"/>
          </w:tcPr>
          <w:p w:rsidR="00F41FA6" w:rsidRPr="00F41FA6" w:rsidRDefault="00F41FA6" w:rsidP="00097DDF">
            <w:pPr>
              <w:rPr>
                <w:sz w:val="32"/>
                <w:szCs w:val="32"/>
              </w:rPr>
            </w:pPr>
            <w:r w:rsidRPr="00F41FA6">
              <w:rPr>
                <w:sz w:val="32"/>
                <w:szCs w:val="32"/>
              </w:rPr>
              <w:t>24%</w:t>
            </w:r>
          </w:p>
        </w:tc>
        <w:tc>
          <w:tcPr>
            <w:tcW w:w="1985" w:type="dxa"/>
          </w:tcPr>
          <w:p w:rsidR="00F41FA6" w:rsidRPr="00F41FA6" w:rsidRDefault="00F41FA6" w:rsidP="00097DDF">
            <w:pPr>
              <w:rPr>
                <w:sz w:val="32"/>
                <w:szCs w:val="32"/>
              </w:rPr>
            </w:pPr>
            <w:r w:rsidRPr="00F41FA6">
              <w:rPr>
                <w:sz w:val="32"/>
                <w:szCs w:val="32"/>
              </w:rPr>
              <w:t>16%</w:t>
            </w:r>
          </w:p>
        </w:tc>
      </w:tr>
      <w:tr w:rsidR="00F41FA6" w:rsidRPr="00F41FA6" w:rsidTr="00F41FA6">
        <w:tc>
          <w:tcPr>
            <w:tcW w:w="6232" w:type="dxa"/>
          </w:tcPr>
          <w:p w:rsidR="00F41FA6" w:rsidRPr="00F41FA6" w:rsidRDefault="00F41FA6" w:rsidP="00097DDF">
            <w:pPr>
              <w:rPr>
                <w:sz w:val="32"/>
                <w:szCs w:val="32"/>
              </w:rPr>
            </w:pPr>
            <w:r w:rsidRPr="00F41FA6">
              <w:rPr>
                <w:sz w:val="32"/>
                <w:szCs w:val="32"/>
              </w:rPr>
              <w:t xml:space="preserve">Supporting victims (e.g. counselling and financial assistance) </w:t>
            </w:r>
          </w:p>
        </w:tc>
        <w:tc>
          <w:tcPr>
            <w:tcW w:w="1843" w:type="dxa"/>
          </w:tcPr>
          <w:p w:rsidR="00F41FA6" w:rsidRPr="00F41FA6" w:rsidRDefault="00F41FA6" w:rsidP="00097DDF">
            <w:pPr>
              <w:rPr>
                <w:sz w:val="32"/>
                <w:szCs w:val="32"/>
              </w:rPr>
            </w:pPr>
            <w:r w:rsidRPr="00F41FA6">
              <w:rPr>
                <w:sz w:val="32"/>
                <w:szCs w:val="32"/>
              </w:rPr>
              <w:t>72%</w:t>
            </w:r>
          </w:p>
        </w:tc>
        <w:tc>
          <w:tcPr>
            <w:tcW w:w="1701" w:type="dxa"/>
          </w:tcPr>
          <w:p w:rsidR="00F41FA6" w:rsidRPr="00F41FA6" w:rsidRDefault="00F41FA6" w:rsidP="00097DDF">
            <w:pPr>
              <w:rPr>
                <w:sz w:val="32"/>
                <w:szCs w:val="32"/>
              </w:rPr>
            </w:pPr>
            <w:r w:rsidRPr="00F41FA6">
              <w:rPr>
                <w:sz w:val="32"/>
                <w:szCs w:val="32"/>
              </w:rPr>
              <w:t>1%</w:t>
            </w:r>
          </w:p>
        </w:tc>
        <w:tc>
          <w:tcPr>
            <w:tcW w:w="1701" w:type="dxa"/>
          </w:tcPr>
          <w:p w:rsidR="00F41FA6" w:rsidRPr="00F41FA6" w:rsidRDefault="00F41FA6" w:rsidP="00097DDF">
            <w:pPr>
              <w:rPr>
                <w:sz w:val="32"/>
                <w:szCs w:val="32"/>
              </w:rPr>
            </w:pPr>
            <w:r w:rsidRPr="00F41FA6">
              <w:rPr>
                <w:sz w:val="32"/>
                <w:szCs w:val="32"/>
              </w:rPr>
              <w:t>13%</w:t>
            </w:r>
          </w:p>
        </w:tc>
        <w:tc>
          <w:tcPr>
            <w:tcW w:w="1985" w:type="dxa"/>
          </w:tcPr>
          <w:p w:rsidR="00F41FA6" w:rsidRPr="00F41FA6" w:rsidRDefault="00F41FA6" w:rsidP="00097DDF">
            <w:pPr>
              <w:rPr>
                <w:sz w:val="32"/>
                <w:szCs w:val="32"/>
              </w:rPr>
            </w:pPr>
            <w:r w:rsidRPr="00F41FA6">
              <w:rPr>
                <w:sz w:val="32"/>
                <w:szCs w:val="32"/>
              </w:rPr>
              <w:t>13%</w:t>
            </w:r>
          </w:p>
        </w:tc>
      </w:tr>
    </w:tbl>
    <w:p w:rsidR="00CE0ED9" w:rsidRDefault="00CE0ED9" w:rsidP="00B915B4">
      <w:pPr>
        <w:rPr>
          <w:sz w:val="32"/>
          <w:szCs w:val="32"/>
        </w:rPr>
      </w:pPr>
    </w:p>
    <w:p w:rsidR="00B915B4" w:rsidRDefault="00B915B4" w:rsidP="00B915B4">
      <w:pPr>
        <w:rPr>
          <w:sz w:val="32"/>
          <w:szCs w:val="32"/>
        </w:rPr>
      </w:pPr>
      <w:r w:rsidRPr="00B915B4">
        <w:rPr>
          <w:sz w:val="32"/>
          <w:szCs w:val="32"/>
        </w:rPr>
        <w:t xml:space="preserve">Figure </w:t>
      </w:r>
      <w:r>
        <w:rPr>
          <w:sz w:val="32"/>
          <w:szCs w:val="32"/>
        </w:rPr>
        <w:t>5</w:t>
      </w:r>
      <w:r w:rsidRPr="00B915B4">
        <w:rPr>
          <w:sz w:val="32"/>
          <w:szCs w:val="32"/>
        </w:rPr>
        <w:t xml:space="preserve"> shows results of the question asked to the </w:t>
      </w:r>
      <w:r>
        <w:rPr>
          <w:sz w:val="32"/>
          <w:szCs w:val="32"/>
        </w:rPr>
        <w:t>online</w:t>
      </w:r>
      <w:r w:rsidRPr="00B915B4">
        <w:rPr>
          <w:sz w:val="32"/>
          <w:szCs w:val="32"/>
        </w:rPr>
        <w:t xml:space="preserve"> survey respondents: How you would change the way money is spent across the following categories.</w:t>
      </w:r>
    </w:p>
    <w:p w:rsidR="00F41FA6" w:rsidRPr="009F7728" w:rsidRDefault="00F41FA6" w:rsidP="00F41FA6">
      <w:pPr>
        <w:spacing w:after="0" w:line="240" w:lineRule="auto"/>
        <w:rPr>
          <w:sz w:val="32"/>
          <w:szCs w:val="32"/>
        </w:rPr>
      </w:pPr>
    </w:p>
    <w:tbl>
      <w:tblPr>
        <w:tblStyle w:val="TableGrid"/>
        <w:tblW w:w="0" w:type="auto"/>
        <w:tblLook w:val="04A0" w:firstRow="1" w:lastRow="0" w:firstColumn="1" w:lastColumn="0" w:noHBand="0" w:noVBand="1"/>
      </w:tblPr>
      <w:tblGrid>
        <w:gridCol w:w="6374"/>
        <w:gridCol w:w="1701"/>
        <w:gridCol w:w="1701"/>
        <w:gridCol w:w="1701"/>
        <w:gridCol w:w="1985"/>
      </w:tblGrid>
      <w:tr w:rsidR="00F41FA6" w:rsidRPr="009F7728" w:rsidTr="009F7728">
        <w:trPr>
          <w:trHeight w:val="288"/>
        </w:trPr>
        <w:tc>
          <w:tcPr>
            <w:tcW w:w="6374" w:type="dxa"/>
            <w:noWrap/>
            <w:hideMark/>
          </w:tcPr>
          <w:p w:rsidR="00F41FA6" w:rsidRPr="009F7728" w:rsidRDefault="00F41FA6" w:rsidP="00097DDF">
            <w:pPr>
              <w:rPr>
                <w:sz w:val="32"/>
                <w:szCs w:val="32"/>
              </w:rPr>
            </w:pPr>
            <w:r w:rsidRPr="009F7728">
              <w:rPr>
                <w:sz w:val="32"/>
                <w:szCs w:val="32"/>
              </w:rPr>
              <w:t>Category</w:t>
            </w:r>
          </w:p>
        </w:tc>
        <w:tc>
          <w:tcPr>
            <w:tcW w:w="1701" w:type="dxa"/>
            <w:noWrap/>
            <w:hideMark/>
          </w:tcPr>
          <w:p w:rsidR="00F41FA6" w:rsidRPr="009F7728" w:rsidRDefault="00F41FA6" w:rsidP="00097DDF">
            <w:pPr>
              <w:rPr>
                <w:sz w:val="32"/>
                <w:szCs w:val="32"/>
              </w:rPr>
            </w:pPr>
            <w:r w:rsidRPr="009F7728">
              <w:rPr>
                <w:sz w:val="32"/>
                <w:szCs w:val="32"/>
              </w:rPr>
              <w:t>Spend more</w:t>
            </w:r>
          </w:p>
        </w:tc>
        <w:tc>
          <w:tcPr>
            <w:tcW w:w="1701" w:type="dxa"/>
            <w:noWrap/>
            <w:hideMark/>
          </w:tcPr>
          <w:p w:rsidR="00F41FA6" w:rsidRPr="009F7728" w:rsidRDefault="00F41FA6" w:rsidP="00097DDF">
            <w:pPr>
              <w:rPr>
                <w:sz w:val="32"/>
                <w:szCs w:val="32"/>
              </w:rPr>
            </w:pPr>
            <w:r w:rsidRPr="009F7728">
              <w:rPr>
                <w:sz w:val="32"/>
                <w:szCs w:val="32"/>
              </w:rPr>
              <w:t>Spend less</w:t>
            </w:r>
          </w:p>
        </w:tc>
        <w:tc>
          <w:tcPr>
            <w:tcW w:w="1701" w:type="dxa"/>
            <w:noWrap/>
            <w:hideMark/>
          </w:tcPr>
          <w:p w:rsidR="00F41FA6" w:rsidRPr="009F7728" w:rsidRDefault="00F41FA6" w:rsidP="00097DDF">
            <w:pPr>
              <w:rPr>
                <w:sz w:val="32"/>
                <w:szCs w:val="32"/>
              </w:rPr>
            </w:pPr>
            <w:r w:rsidRPr="009F7728">
              <w:rPr>
                <w:sz w:val="32"/>
                <w:szCs w:val="32"/>
              </w:rPr>
              <w:t>No change</w:t>
            </w:r>
          </w:p>
        </w:tc>
        <w:tc>
          <w:tcPr>
            <w:tcW w:w="1985" w:type="dxa"/>
            <w:noWrap/>
            <w:hideMark/>
          </w:tcPr>
          <w:p w:rsidR="00F41FA6" w:rsidRPr="009F7728" w:rsidRDefault="00F41FA6" w:rsidP="00097DDF">
            <w:pPr>
              <w:rPr>
                <w:sz w:val="32"/>
                <w:szCs w:val="32"/>
              </w:rPr>
            </w:pPr>
            <w:r w:rsidRPr="009F7728">
              <w:rPr>
                <w:sz w:val="32"/>
                <w:szCs w:val="32"/>
              </w:rPr>
              <w:t>Do not know</w:t>
            </w:r>
          </w:p>
        </w:tc>
      </w:tr>
      <w:tr w:rsidR="00F41FA6" w:rsidRPr="009F7728" w:rsidTr="009F7728">
        <w:trPr>
          <w:trHeight w:val="288"/>
        </w:trPr>
        <w:tc>
          <w:tcPr>
            <w:tcW w:w="6374" w:type="dxa"/>
            <w:noWrap/>
            <w:hideMark/>
          </w:tcPr>
          <w:p w:rsidR="00F41FA6" w:rsidRPr="009F7728" w:rsidRDefault="00F41FA6" w:rsidP="00097DDF">
            <w:pPr>
              <w:rPr>
                <w:sz w:val="32"/>
                <w:szCs w:val="32"/>
              </w:rPr>
            </w:pPr>
            <w:r w:rsidRPr="009F7728">
              <w:rPr>
                <w:sz w:val="32"/>
                <w:szCs w:val="32"/>
              </w:rPr>
              <w:t xml:space="preserve">Investigating crime (e.g. police investigations) </w:t>
            </w:r>
          </w:p>
        </w:tc>
        <w:tc>
          <w:tcPr>
            <w:tcW w:w="1701" w:type="dxa"/>
            <w:noWrap/>
            <w:hideMark/>
          </w:tcPr>
          <w:p w:rsidR="00F41FA6" w:rsidRPr="009F7728" w:rsidRDefault="00F41FA6" w:rsidP="00097DDF">
            <w:pPr>
              <w:rPr>
                <w:sz w:val="32"/>
                <w:szCs w:val="32"/>
              </w:rPr>
            </w:pPr>
            <w:r w:rsidRPr="009F7728">
              <w:rPr>
                <w:sz w:val="32"/>
                <w:szCs w:val="32"/>
              </w:rPr>
              <w:t>39%</w:t>
            </w:r>
          </w:p>
        </w:tc>
        <w:tc>
          <w:tcPr>
            <w:tcW w:w="1701" w:type="dxa"/>
            <w:noWrap/>
            <w:hideMark/>
          </w:tcPr>
          <w:p w:rsidR="00F41FA6" w:rsidRPr="009F7728" w:rsidRDefault="00F41FA6" w:rsidP="00097DDF">
            <w:pPr>
              <w:rPr>
                <w:sz w:val="32"/>
                <w:szCs w:val="32"/>
              </w:rPr>
            </w:pPr>
            <w:r w:rsidRPr="009F7728">
              <w:rPr>
                <w:sz w:val="32"/>
                <w:szCs w:val="32"/>
              </w:rPr>
              <w:t>8%</w:t>
            </w:r>
          </w:p>
        </w:tc>
        <w:tc>
          <w:tcPr>
            <w:tcW w:w="1701" w:type="dxa"/>
            <w:noWrap/>
            <w:hideMark/>
          </w:tcPr>
          <w:p w:rsidR="00F41FA6" w:rsidRPr="009F7728" w:rsidRDefault="00F41FA6" w:rsidP="00097DDF">
            <w:pPr>
              <w:rPr>
                <w:sz w:val="32"/>
                <w:szCs w:val="32"/>
              </w:rPr>
            </w:pPr>
            <w:r w:rsidRPr="009F7728">
              <w:rPr>
                <w:sz w:val="32"/>
                <w:szCs w:val="32"/>
              </w:rPr>
              <w:t>32%</w:t>
            </w:r>
          </w:p>
        </w:tc>
        <w:tc>
          <w:tcPr>
            <w:tcW w:w="1985" w:type="dxa"/>
            <w:noWrap/>
            <w:hideMark/>
          </w:tcPr>
          <w:p w:rsidR="00F41FA6" w:rsidRPr="009F7728" w:rsidRDefault="00F41FA6" w:rsidP="00097DDF">
            <w:pPr>
              <w:rPr>
                <w:sz w:val="32"/>
                <w:szCs w:val="32"/>
              </w:rPr>
            </w:pPr>
            <w:r w:rsidRPr="009F7728">
              <w:rPr>
                <w:sz w:val="32"/>
                <w:szCs w:val="32"/>
              </w:rPr>
              <w:t>20%</w:t>
            </w:r>
          </w:p>
        </w:tc>
      </w:tr>
      <w:tr w:rsidR="00F41FA6" w:rsidRPr="009F7728" w:rsidTr="009F7728">
        <w:trPr>
          <w:trHeight w:val="288"/>
        </w:trPr>
        <w:tc>
          <w:tcPr>
            <w:tcW w:w="6374" w:type="dxa"/>
            <w:noWrap/>
            <w:hideMark/>
          </w:tcPr>
          <w:p w:rsidR="00F41FA6" w:rsidRPr="009F7728" w:rsidRDefault="00F41FA6" w:rsidP="00097DDF">
            <w:pPr>
              <w:rPr>
                <w:sz w:val="32"/>
                <w:szCs w:val="32"/>
              </w:rPr>
            </w:pPr>
            <w:r w:rsidRPr="009F7728">
              <w:rPr>
                <w:sz w:val="32"/>
                <w:szCs w:val="32"/>
              </w:rPr>
              <w:t>Adjudicating cases (e.g. courts and police prosecutions)</w:t>
            </w:r>
          </w:p>
        </w:tc>
        <w:tc>
          <w:tcPr>
            <w:tcW w:w="1701" w:type="dxa"/>
            <w:noWrap/>
            <w:hideMark/>
          </w:tcPr>
          <w:p w:rsidR="00F41FA6" w:rsidRPr="009F7728" w:rsidRDefault="00F41FA6" w:rsidP="00097DDF">
            <w:pPr>
              <w:rPr>
                <w:sz w:val="32"/>
                <w:szCs w:val="32"/>
              </w:rPr>
            </w:pPr>
            <w:r w:rsidRPr="009F7728">
              <w:rPr>
                <w:sz w:val="32"/>
                <w:szCs w:val="32"/>
              </w:rPr>
              <w:t>10%</w:t>
            </w:r>
          </w:p>
        </w:tc>
        <w:tc>
          <w:tcPr>
            <w:tcW w:w="1701" w:type="dxa"/>
            <w:noWrap/>
            <w:hideMark/>
          </w:tcPr>
          <w:p w:rsidR="00F41FA6" w:rsidRPr="009F7728" w:rsidRDefault="00F41FA6" w:rsidP="00097DDF">
            <w:pPr>
              <w:rPr>
                <w:sz w:val="32"/>
                <w:szCs w:val="32"/>
              </w:rPr>
            </w:pPr>
            <w:r w:rsidRPr="009F7728">
              <w:rPr>
                <w:sz w:val="32"/>
                <w:szCs w:val="32"/>
              </w:rPr>
              <w:t>47%</w:t>
            </w:r>
          </w:p>
        </w:tc>
        <w:tc>
          <w:tcPr>
            <w:tcW w:w="1701" w:type="dxa"/>
            <w:noWrap/>
            <w:hideMark/>
          </w:tcPr>
          <w:p w:rsidR="00F41FA6" w:rsidRPr="009F7728" w:rsidRDefault="00F41FA6" w:rsidP="00097DDF">
            <w:pPr>
              <w:rPr>
                <w:sz w:val="32"/>
                <w:szCs w:val="32"/>
              </w:rPr>
            </w:pPr>
            <w:r w:rsidRPr="009F7728">
              <w:rPr>
                <w:sz w:val="32"/>
                <w:szCs w:val="32"/>
              </w:rPr>
              <w:t>22%</w:t>
            </w:r>
          </w:p>
        </w:tc>
        <w:tc>
          <w:tcPr>
            <w:tcW w:w="1985" w:type="dxa"/>
            <w:noWrap/>
            <w:hideMark/>
          </w:tcPr>
          <w:p w:rsidR="00F41FA6" w:rsidRPr="009F7728" w:rsidRDefault="00F41FA6" w:rsidP="00097DDF">
            <w:pPr>
              <w:rPr>
                <w:sz w:val="32"/>
                <w:szCs w:val="32"/>
              </w:rPr>
            </w:pPr>
            <w:r w:rsidRPr="009F7728">
              <w:rPr>
                <w:sz w:val="32"/>
                <w:szCs w:val="32"/>
              </w:rPr>
              <w:t>21%</w:t>
            </w:r>
          </w:p>
        </w:tc>
      </w:tr>
      <w:tr w:rsidR="00F41FA6" w:rsidRPr="009F7728" w:rsidTr="009F7728">
        <w:trPr>
          <w:trHeight w:val="288"/>
        </w:trPr>
        <w:tc>
          <w:tcPr>
            <w:tcW w:w="6374" w:type="dxa"/>
            <w:noWrap/>
            <w:hideMark/>
          </w:tcPr>
          <w:p w:rsidR="00F41FA6" w:rsidRPr="009F7728" w:rsidRDefault="00F41FA6" w:rsidP="00097DDF">
            <w:pPr>
              <w:rPr>
                <w:sz w:val="32"/>
                <w:szCs w:val="32"/>
              </w:rPr>
            </w:pPr>
            <w:r w:rsidRPr="009F7728">
              <w:rPr>
                <w:sz w:val="32"/>
                <w:szCs w:val="32"/>
              </w:rPr>
              <w:t>Managing sentences (e.g. prisons and probation)</w:t>
            </w:r>
          </w:p>
        </w:tc>
        <w:tc>
          <w:tcPr>
            <w:tcW w:w="1701" w:type="dxa"/>
            <w:noWrap/>
            <w:hideMark/>
          </w:tcPr>
          <w:p w:rsidR="00F41FA6" w:rsidRPr="009F7728" w:rsidRDefault="00F41FA6" w:rsidP="00097DDF">
            <w:pPr>
              <w:rPr>
                <w:sz w:val="32"/>
                <w:szCs w:val="32"/>
              </w:rPr>
            </w:pPr>
            <w:r w:rsidRPr="009F7728">
              <w:rPr>
                <w:sz w:val="32"/>
                <w:szCs w:val="32"/>
              </w:rPr>
              <w:t>11%</w:t>
            </w:r>
          </w:p>
        </w:tc>
        <w:tc>
          <w:tcPr>
            <w:tcW w:w="1701" w:type="dxa"/>
            <w:noWrap/>
            <w:hideMark/>
          </w:tcPr>
          <w:p w:rsidR="00F41FA6" w:rsidRPr="009F7728" w:rsidRDefault="00F41FA6" w:rsidP="00097DDF">
            <w:pPr>
              <w:rPr>
                <w:sz w:val="32"/>
                <w:szCs w:val="32"/>
              </w:rPr>
            </w:pPr>
            <w:r w:rsidRPr="009F7728">
              <w:rPr>
                <w:sz w:val="32"/>
                <w:szCs w:val="32"/>
              </w:rPr>
              <w:t>52%</w:t>
            </w:r>
          </w:p>
        </w:tc>
        <w:tc>
          <w:tcPr>
            <w:tcW w:w="1701" w:type="dxa"/>
            <w:noWrap/>
            <w:hideMark/>
          </w:tcPr>
          <w:p w:rsidR="00F41FA6" w:rsidRPr="009F7728" w:rsidRDefault="00F41FA6" w:rsidP="00097DDF">
            <w:pPr>
              <w:rPr>
                <w:sz w:val="32"/>
                <w:szCs w:val="32"/>
              </w:rPr>
            </w:pPr>
            <w:r w:rsidRPr="009F7728">
              <w:rPr>
                <w:sz w:val="32"/>
                <w:szCs w:val="32"/>
              </w:rPr>
              <w:t>16%</w:t>
            </w:r>
          </w:p>
        </w:tc>
        <w:tc>
          <w:tcPr>
            <w:tcW w:w="1985" w:type="dxa"/>
            <w:noWrap/>
            <w:hideMark/>
          </w:tcPr>
          <w:p w:rsidR="00F41FA6" w:rsidRPr="009F7728" w:rsidRDefault="00F41FA6" w:rsidP="00097DDF">
            <w:pPr>
              <w:rPr>
                <w:sz w:val="32"/>
                <w:szCs w:val="32"/>
              </w:rPr>
            </w:pPr>
            <w:r w:rsidRPr="009F7728">
              <w:rPr>
                <w:sz w:val="32"/>
                <w:szCs w:val="32"/>
              </w:rPr>
              <w:t>21%</w:t>
            </w:r>
          </w:p>
        </w:tc>
      </w:tr>
      <w:tr w:rsidR="00F41FA6" w:rsidRPr="009F7728" w:rsidTr="009F7728">
        <w:trPr>
          <w:trHeight w:val="288"/>
        </w:trPr>
        <w:tc>
          <w:tcPr>
            <w:tcW w:w="6374" w:type="dxa"/>
            <w:noWrap/>
            <w:hideMark/>
          </w:tcPr>
          <w:p w:rsidR="00F41FA6" w:rsidRPr="009F7728" w:rsidRDefault="00F41FA6" w:rsidP="00097DDF">
            <w:pPr>
              <w:rPr>
                <w:sz w:val="32"/>
                <w:szCs w:val="32"/>
              </w:rPr>
            </w:pPr>
            <w:r w:rsidRPr="009F7728">
              <w:rPr>
                <w:sz w:val="32"/>
                <w:szCs w:val="32"/>
              </w:rPr>
              <w:t>Preventing crime (e.g. police crime prevention activity)</w:t>
            </w:r>
          </w:p>
        </w:tc>
        <w:tc>
          <w:tcPr>
            <w:tcW w:w="1701" w:type="dxa"/>
            <w:noWrap/>
            <w:hideMark/>
          </w:tcPr>
          <w:p w:rsidR="00F41FA6" w:rsidRPr="009F7728" w:rsidRDefault="00F41FA6" w:rsidP="00097DDF">
            <w:pPr>
              <w:rPr>
                <w:sz w:val="32"/>
                <w:szCs w:val="32"/>
              </w:rPr>
            </w:pPr>
            <w:r w:rsidRPr="009F7728">
              <w:rPr>
                <w:sz w:val="32"/>
                <w:szCs w:val="32"/>
              </w:rPr>
              <w:t>68%</w:t>
            </w:r>
          </w:p>
        </w:tc>
        <w:tc>
          <w:tcPr>
            <w:tcW w:w="1701" w:type="dxa"/>
            <w:noWrap/>
            <w:hideMark/>
          </w:tcPr>
          <w:p w:rsidR="00F41FA6" w:rsidRPr="009F7728" w:rsidRDefault="00F41FA6" w:rsidP="00097DDF">
            <w:pPr>
              <w:rPr>
                <w:sz w:val="32"/>
                <w:szCs w:val="32"/>
              </w:rPr>
            </w:pPr>
            <w:r w:rsidRPr="009F7728">
              <w:rPr>
                <w:sz w:val="32"/>
                <w:szCs w:val="32"/>
              </w:rPr>
              <w:t>4%</w:t>
            </w:r>
          </w:p>
        </w:tc>
        <w:tc>
          <w:tcPr>
            <w:tcW w:w="1701" w:type="dxa"/>
            <w:noWrap/>
            <w:hideMark/>
          </w:tcPr>
          <w:p w:rsidR="00F41FA6" w:rsidRPr="009F7728" w:rsidRDefault="00F41FA6" w:rsidP="00097DDF">
            <w:pPr>
              <w:rPr>
                <w:sz w:val="32"/>
                <w:szCs w:val="32"/>
              </w:rPr>
            </w:pPr>
            <w:r w:rsidRPr="009F7728">
              <w:rPr>
                <w:sz w:val="32"/>
                <w:szCs w:val="32"/>
              </w:rPr>
              <w:t>12%</w:t>
            </w:r>
          </w:p>
        </w:tc>
        <w:tc>
          <w:tcPr>
            <w:tcW w:w="1985" w:type="dxa"/>
            <w:noWrap/>
            <w:hideMark/>
          </w:tcPr>
          <w:p w:rsidR="00F41FA6" w:rsidRPr="009F7728" w:rsidRDefault="00F41FA6" w:rsidP="00097DDF">
            <w:pPr>
              <w:rPr>
                <w:sz w:val="32"/>
                <w:szCs w:val="32"/>
              </w:rPr>
            </w:pPr>
            <w:r w:rsidRPr="009F7728">
              <w:rPr>
                <w:sz w:val="32"/>
                <w:szCs w:val="32"/>
              </w:rPr>
              <w:t>16%</w:t>
            </w:r>
          </w:p>
        </w:tc>
      </w:tr>
      <w:tr w:rsidR="00F41FA6" w:rsidRPr="009F7728" w:rsidTr="009F7728">
        <w:trPr>
          <w:trHeight w:val="288"/>
        </w:trPr>
        <w:tc>
          <w:tcPr>
            <w:tcW w:w="6374" w:type="dxa"/>
            <w:noWrap/>
            <w:hideMark/>
          </w:tcPr>
          <w:p w:rsidR="00F41FA6" w:rsidRPr="009F7728" w:rsidRDefault="00F41FA6" w:rsidP="00097DDF">
            <w:pPr>
              <w:rPr>
                <w:sz w:val="32"/>
                <w:szCs w:val="32"/>
              </w:rPr>
            </w:pPr>
            <w:r w:rsidRPr="009F7728">
              <w:rPr>
                <w:sz w:val="32"/>
                <w:szCs w:val="32"/>
              </w:rPr>
              <w:t xml:space="preserve">Rehabilitating offenders (e.g. rehabilitation programmes) </w:t>
            </w:r>
          </w:p>
        </w:tc>
        <w:tc>
          <w:tcPr>
            <w:tcW w:w="1701" w:type="dxa"/>
            <w:noWrap/>
            <w:hideMark/>
          </w:tcPr>
          <w:p w:rsidR="00F41FA6" w:rsidRPr="009F7728" w:rsidRDefault="00F41FA6" w:rsidP="00097DDF">
            <w:pPr>
              <w:rPr>
                <w:sz w:val="32"/>
                <w:szCs w:val="32"/>
              </w:rPr>
            </w:pPr>
            <w:r w:rsidRPr="009F7728">
              <w:rPr>
                <w:sz w:val="32"/>
                <w:szCs w:val="32"/>
              </w:rPr>
              <w:t>70%</w:t>
            </w:r>
          </w:p>
        </w:tc>
        <w:tc>
          <w:tcPr>
            <w:tcW w:w="1701" w:type="dxa"/>
            <w:noWrap/>
            <w:hideMark/>
          </w:tcPr>
          <w:p w:rsidR="00F41FA6" w:rsidRPr="009F7728" w:rsidRDefault="00F41FA6" w:rsidP="00097DDF">
            <w:pPr>
              <w:rPr>
                <w:sz w:val="32"/>
                <w:szCs w:val="32"/>
              </w:rPr>
            </w:pPr>
            <w:r w:rsidRPr="009F7728">
              <w:rPr>
                <w:sz w:val="32"/>
                <w:szCs w:val="32"/>
              </w:rPr>
              <w:t>8%</w:t>
            </w:r>
          </w:p>
        </w:tc>
        <w:tc>
          <w:tcPr>
            <w:tcW w:w="1701" w:type="dxa"/>
            <w:noWrap/>
            <w:hideMark/>
          </w:tcPr>
          <w:p w:rsidR="00F41FA6" w:rsidRPr="009F7728" w:rsidRDefault="00F41FA6" w:rsidP="00097DDF">
            <w:pPr>
              <w:rPr>
                <w:sz w:val="32"/>
                <w:szCs w:val="32"/>
              </w:rPr>
            </w:pPr>
            <w:r w:rsidRPr="009F7728">
              <w:rPr>
                <w:sz w:val="32"/>
                <w:szCs w:val="32"/>
              </w:rPr>
              <w:t>9%</w:t>
            </w:r>
          </w:p>
        </w:tc>
        <w:tc>
          <w:tcPr>
            <w:tcW w:w="1985" w:type="dxa"/>
            <w:noWrap/>
            <w:hideMark/>
          </w:tcPr>
          <w:p w:rsidR="00F41FA6" w:rsidRPr="009F7728" w:rsidRDefault="00F41FA6" w:rsidP="00097DDF">
            <w:pPr>
              <w:rPr>
                <w:sz w:val="32"/>
                <w:szCs w:val="32"/>
              </w:rPr>
            </w:pPr>
            <w:r w:rsidRPr="009F7728">
              <w:rPr>
                <w:sz w:val="32"/>
                <w:szCs w:val="32"/>
              </w:rPr>
              <w:t>13%</w:t>
            </w:r>
          </w:p>
        </w:tc>
      </w:tr>
      <w:tr w:rsidR="00F41FA6" w:rsidRPr="009F7728" w:rsidTr="009F7728">
        <w:trPr>
          <w:trHeight w:val="288"/>
        </w:trPr>
        <w:tc>
          <w:tcPr>
            <w:tcW w:w="6374" w:type="dxa"/>
            <w:noWrap/>
            <w:hideMark/>
          </w:tcPr>
          <w:p w:rsidR="00F41FA6" w:rsidRPr="009F7728" w:rsidRDefault="00F41FA6" w:rsidP="00097DDF">
            <w:pPr>
              <w:rPr>
                <w:sz w:val="32"/>
                <w:szCs w:val="32"/>
              </w:rPr>
            </w:pPr>
            <w:r w:rsidRPr="009F7728">
              <w:rPr>
                <w:sz w:val="32"/>
                <w:szCs w:val="32"/>
              </w:rPr>
              <w:t xml:space="preserve">Supporting victims (e.g. counselling and financial assistance) </w:t>
            </w:r>
          </w:p>
        </w:tc>
        <w:tc>
          <w:tcPr>
            <w:tcW w:w="1701" w:type="dxa"/>
            <w:noWrap/>
            <w:hideMark/>
          </w:tcPr>
          <w:p w:rsidR="00F41FA6" w:rsidRPr="009F7728" w:rsidRDefault="00F41FA6" w:rsidP="00097DDF">
            <w:pPr>
              <w:rPr>
                <w:sz w:val="32"/>
                <w:szCs w:val="32"/>
              </w:rPr>
            </w:pPr>
            <w:r w:rsidRPr="009F7728">
              <w:rPr>
                <w:sz w:val="32"/>
                <w:szCs w:val="32"/>
              </w:rPr>
              <w:t>78%</w:t>
            </w:r>
          </w:p>
        </w:tc>
        <w:tc>
          <w:tcPr>
            <w:tcW w:w="1701" w:type="dxa"/>
            <w:noWrap/>
            <w:hideMark/>
          </w:tcPr>
          <w:p w:rsidR="00F41FA6" w:rsidRPr="009F7728" w:rsidRDefault="00F41FA6" w:rsidP="00097DDF">
            <w:pPr>
              <w:rPr>
                <w:sz w:val="32"/>
                <w:szCs w:val="32"/>
              </w:rPr>
            </w:pPr>
            <w:r w:rsidRPr="009F7728">
              <w:rPr>
                <w:sz w:val="32"/>
                <w:szCs w:val="32"/>
              </w:rPr>
              <w:t>1%</w:t>
            </w:r>
          </w:p>
        </w:tc>
        <w:tc>
          <w:tcPr>
            <w:tcW w:w="1701" w:type="dxa"/>
            <w:noWrap/>
            <w:hideMark/>
          </w:tcPr>
          <w:p w:rsidR="00F41FA6" w:rsidRPr="009F7728" w:rsidRDefault="00F41FA6" w:rsidP="00097DDF">
            <w:pPr>
              <w:rPr>
                <w:sz w:val="32"/>
                <w:szCs w:val="32"/>
              </w:rPr>
            </w:pPr>
            <w:r w:rsidRPr="009F7728">
              <w:rPr>
                <w:sz w:val="32"/>
                <w:szCs w:val="32"/>
              </w:rPr>
              <w:t>7%</w:t>
            </w:r>
          </w:p>
        </w:tc>
        <w:tc>
          <w:tcPr>
            <w:tcW w:w="1985" w:type="dxa"/>
            <w:noWrap/>
            <w:hideMark/>
          </w:tcPr>
          <w:p w:rsidR="00F41FA6" w:rsidRPr="009F7728" w:rsidRDefault="00F41FA6" w:rsidP="00097DDF">
            <w:pPr>
              <w:rPr>
                <w:sz w:val="32"/>
                <w:szCs w:val="32"/>
              </w:rPr>
            </w:pPr>
            <w:r w:rsidRPr="009F7728">
              <w:rPr>
                <w:sz w:val="32"/>
                <w:szCs w:val="32"/>
              </w:rPr>
              <w:t>13%</w:t>
            </w:r>
          </w:p>
        </w:tc>
      </w:tr>
    </w:tbl>
    <w:p w:rsidR="00B915B4" w:rsidRDefault="00B915B4" w:rsidP="00B915B4">
      <w:pPr>
        <w:rPr>
          <w:sz w:val="32"/>
          <w:szCs w:val="32"/>
        </w:rPr>
      </w:pPr>
    </w:p>
    <w:p w:rsidR="00B915B4" w:rsidRDefault="00B915B4" w:rsidP="00B915B4">
      <w:pPr>
        <w:rPr>
          <w:sz w:val="32"/>
          <w:szCs w:val="32"/>
        </w:rPr>
      </w:pPr>
    </w:p>
    <w:p w:rsidR="00B915B4" w:rsidRDefault="00B915B4">
      <w:pPr>
        <w:rPr>
          <w:sz w:val="32"/>
          <w:szCs w:val="32"/>
        </w:rPr>
      </w:pPr>
      <w:r>
        <w:rPr>
          <w:sz w:val="32"/>
          <w:szCs w:val="32"/>
        </w:rPr>
        <w:br w:type="page"/>
      </w:r>
    </w:p>
    <w:p w:rsidR="00CE0ED9" w:rsidRDefault="00B915B4" w:rsidP="00B915B4">
      <w:pPr>
        <w:rPr>
          <w:sz w:val="40"/>
          <w:szCs w:val="40"/>
        </w:rPr>
      </w:pPr>
      <w:r w:rsidRPr="00B915B4">
        <w:rPr>
          <w:sz w:val="40"/>
          <w:szCs w:val="40"/>
        </w:rPr>
        <w:lastRenderedPageBreak/>
        <w:t xml:space="preserve">Page 11. </w:t>
      </w:r>
    </w:p>
    <w:p w:rsidR="00CE0ED9" w:rsidRDefault="00CE0ED9" w:rsidP="00B915B4">
      <w:pPr>
        <w:rPr>
          <w:sz w:val="40"/>
          <w:szCs w:val="40"/>
        </w:rPr>
      </w:pPr>
    </w:p>
    <w:p w:rsidR="00B915B4" w:rsidRPr="00B915B4" w:rsidRDefault="00CE0ED9" w:rsidP="00B915B4">
      <w:pPr>
        <w:rPr>
          <w:sz w:val="40"/>
          <w:szCs w:val="40"/>
        </w:rPr>
      </w:pPr>
      <w:r>
        <w:rPr>
          <w:sz w:val="40"/>
          <w:szCs w:val="40"/>
        </w:rPr>
        <w:t xml:space="preserve">Title. </w:t>
      </w:r>
      <w:r w:rsidR="00B915B4" w:rsidRPr="00B915B4">
        <w:rPr>
          <w:sz w:val="40"/>
          <w:szCs w:val="40"/>
        </w:rPr>
        <w:t>Victims – in the heart of the criminal justice system</w:t>
      </w:r>
    </w:p>
    <w:p w:rsidR="00B915B4" w:rsidRDefault="00B915B4" w:rsidP="00B915B4">
      <w:pPr>
        <w:rPr>
          <w:sz w:val="32"/>
          <w:szCs w:val="32"/>
        </w:rPr>
      </w:pPr>
    </w:p>
    <w:p w:rsidR="00CE0ED9" w:rsidRDefault="00B915B4" w:rsidP="00B915B4">
      <w:pPr>
        <w:rPr>
          <w:sz w:val="32"/>
          <w:szCs w:val="32"/>
        </w:rPr>
      </w:pPr>
      <w:r w:rsidRPr="00B915B4">
        <w:rPr>
          <w:sz w:val="32"/>
          <w:szCs w:val="32"/>
        </w:rPr>
        <w:t>Both surveys clearly show that respondents perceive that victims’ interests should be at the heart of the criminal justice system. 86% of the random sample survey respondents and 75% of the online survey respondents either “completely” or “somewhat” agree with this statement (Fig</w:t>
      </w:r>
      <w:r w:rsidR="00CE0ED9">
        <w:rPr>
          <w:sz w:val="32"/>
          <w:szCs w:val="32"/>
        </w:rPr>
        <w:t xml:space="preserve">ure </w:t>
      </w:r>
      <w:r w:rsidRPr="00B915B4">
        <w:rPr>
          <w:sz w:val="32"/>
          <w:szCs w:val="32"/>
        </w:rPr>
        <w:t xml:space="preserve">6 below). </w:t>
      </w:r>
    </w:p>
    <w:p w:rsidR="00CE0ED9" w:rsidRDefault="00CE0ED9" w:rsidP="00B915B4">
      <w:pPr>
        <w:rPr>
          <w:sz w:val="32"/>
          <w:szCs w:val="32"/>
        </w:rPr>
      </w:pPr>
    </w:p>
    <w:p w:rsidR="00B915B4" w:rsidRDefault="00B915B4" w:rsidP="00B915B4">
      <w:pPr>
        <w:rPr>
          <w:sz w:val="32"/>
          <w:szCs w:val="32"/>
        </w:rPr>
      </w:pPr>
      <w:r w:rsidRPr="00B915B4">
        <w:rPr>
          <w:sz w:val="32"/>
          <w:szCs w:val="32"/>
        </w:rPr>
        <w:t>Interestingly, the proportion of highly victimised people who agreed with this statement is slightly lower than the random sample survey average (81% vs. 86%).</w:t>
      </w:r>
    </w:p>
    <w:p w:rsidR="00B915B4" w:rsidRDefault="00B915B4" w:rsidP="00B915B4">
      <w:pPr>
        <w:rPr>
          <w:sz w:val="32"/>
          <w:szCs w:val="32"/>
        </w:rPr>
      </w:pPr>
    </w:p>
    <w:p w:rsidR="00B915B4" w:rsidRDefault="00B915B4" w:rsidP="00B915B4">
      <w:pPr>
        <w:rPr>
          <w:sz w:val="32"/>
          <w:szCs w:val="32"/>
        </w:rPr>
      </w:pPr>
      <w:r w:rsidRPr="00B915B4">
        <w:rPr>
          <w:sz w:val="32"/>
          <w:szCs w:val="32"/>
        </w:rPr>
        <w:t>Figure 6</w:t>
      </w:r>
      <w:r>
        <w:rPr>
          <w:sz w:val="32"/>
          <w:szCs w:val="32"/>
        </w:rPr>
        <w:t xml:space="preserve"> shows the level of agreement to the statement: </w:t>
      </w:r>
      <w:r w:rsidRPr="00B915B4">
        <w:rPr>
          <w:sz w:val="32"/>
          <w:szCs w:val="32"/>
        </w:rPr>
        <w:t>Victims’ interests should be at the heart of the criminal justice system</w:t>
      </w:r>
      <w:r>
        <w:rPr>
          <w:sz w:val="32"/>
          <w:szCs w:val="32"/>
        </w:rPr>
        <w:t>.</w:t>
      </w:r>
    </w:p>
    <w:p w:rsidR="00CE0ED9" w:rsidRDefault="00CE0ED9" w:rsidP="00B915B4">
      <w:pPr>
        <w:rPr>
          <w:sz w:val="32"/>
          <w:szCs w:val="32"/>
        </w:rPr>
      </w:pPr>
    </w:p>
    <w:p w:rsidR="00B915B4" w:rsidRDefault="00CE0ED9" w:rsidP="00B915B4">
      <w:pPr>
        <w:rPr>
          <w:sz w:val="32"/>
          <w:szCs w:val="32"/>
        </w:rPr>
      </w:pPr>
      <w:r>
        <w:rPr>
          <w:sz w:val="32"/>
          <w:szCs w:val="32"/>
        </w:rPr>
        <w:t>RS indicates ‘random survey participants’, OS indicates ‘online survey participants’</w:t>
      </w:r>
    </w:p>
    <w:tbl>
      <w:tblPr>
        <w:tblStyle w:val="TableGrid"/>
        <w:tblW w:w="0" w:type="auto"/>
        <w:tblLook w:val="04A0" w:firstRow="1" w:lastRow="0" w:firstColumn="1" w:lastColumn="0" w:noHBand="0" w:noVBand="1"/>
      </w:tblPr>
      <w:tblGrid>
        <w:gridCol w:w="4815"/>
        <w:gridCol w:w="3118"/>
        <w:gridCol w:w="3119"/>
        <w:gridCol w:w="2835"/>
      </w:tblGrid>
      <w:tr w:rsidR="003C1688" w:rsidRPr="003C1688" w:rsidTr="003C1688">
        <w:trPr>
          <w:trHeight w:val="288"/>
        </w:trPr>
        <w:tc>
          <w:tcPr>
            <w:tcW w:w="4815" w:type="dxa"/>
            <w:noWrap/>
            <w:hideMark/>
          </w:tcPr>
          <w:p w:rsidR="003C1688" w:rsidRPr="003C1688" w:rsidRDefault="003C1688" w:rsidP="00097DDF">
            <w:pPr>
              <w:rPr>
                <w:sz w:val="32"/>
                <w:szCs w:val="32"/>
              </w:rPr>
            </w:pPr>
            <w:r w:rsidRPr="003C1688">
              <w:rPr>
                <w:sz w:val="32"/>
                <w:szCs w:val="32"/>
              </w:rPr>
              <w:lastRenderedPageBreak/>
              <w:t>Respondents</w:t>
            </w:r>
          </w:p>
        </w:tc>
        <w:tc>
          <w:tcPr>
            <w:tcW w:w="3118" w:type="dxa"/>
            <w:noWrap/>
            <w:hideMark/>
          </w:tcPr>
          <w:p w:rsidR="003C1688" w:rsidRPr="003C1688" w:rsidRDefault="003C1688" w:rsidP="00097DDF">
            <w:pPr>
              <w:rPr>
                <w:sz w:val="32"/>
                <w:szCs w:val="32"/>
              </w:rPr>
            </w:pPr>
            <w:r w:rsidRPr="003C1688">
              <w:rPr>
                <w:sz w:val="32"/>
                <w:szCs w:val="32"/>
              </w:rPr>
              <w:t>Disagree (strongly or somewhat)</w:t>
            </w:r>
          </w:p>
        </w:tc>
        <w:tc>
          <w:tcPr>
            <w:tcW w:w="3119" w:type="dxa"/>
            <w:noWrap/>
            <w:hideMark/>
          </w:tcPr>
          <w:p w:rsidR="003C1688" w:rsidRPr="003C1688" w:rsidRDefault="003C1688" w:rsidP="00097DDF">
            <w:pPr>
              <w:rPr>
                <w:sz w:val="32"/>
                <w:szCs w:val="32"/>
              </w:rPr>
            </w:pPr>
            <w:r w:rsidRPr="003C1688">
              <w:rPr>
                <w:sz w:val="32"/>
                <w:szCs w:val="32"/>
              </w:rPr>
              <w:t>Neither disagree nor agree</w:t>
            </w:r>
          </w:p>
        </w:tc>
        <w:tc>
          <w:tcPr>
            <w:tcW w:w="2835" w:type="dxa"/>
            <w:noWrap/>
            <w:hideMark/>
          </w:tcPr>
          <w:p w:rsidR="003C1688" w:rsidRPr="003C1688" w:rsidRDefault="003C1688" w:rsidP="00097DDF">
            <w:pPr>
              <w:rPr>
                <w:sz w:val="32"/>
                <w:szCs w:val="32"/>
              </w:rPr>
            </w:pPr>
            <w:r w:rsidRPr="003C1688">
              <w:rPr>
                <w:sz w:val="32"/>
                <w:szCs w:val="32"/>
              </w:rPr>
              <w:t>Agree (strongly or somewhat)</w:t>
            </w:r>
          </w:p>
        </w:tc>
      </w:tr>
      <w:tr w:rsidR="003C1688" w:rsidRPr="003C1688" w:rsidTr="003C1688">
        <w:trPr>
          <w:trHeight w:val="288"/>
        </w:trPr>
        <w:tc>
          <w:tcPr>
            <w:tcW w:w="4815" w:type="dxa"/>
            <w:noWrap/>
            <w:hideMark/>
          </w:tcPr>
          <w:p w:rsidR="003C1688" w:rsidRPr="003C1688" w:rsidRDefault="004F2055" w:rsidP="00097DDF">
            <w:pPr>
              <w:rPr>
                <w:sz w:val="32"/>
                <w:szCs w:val="32"/>
              </w:rPr>
            </w:pPr>
            <w:r>
              <w:rPr>
                <w:sz w:val="32"/>
                <w:szCs w:val="32"/>
              </w:rPr>
              <w:t xml:space="preserve">All </w:t>
            </w:r>
            <w:r w:rsidR="003C1688" w:rsidRPr="003C1688">
              <w:rPr>
                <w:sz w:val="32"/>
                <w:szCs w:val="32"/>
              </w:rPr>
              <w:t>RS</w:t>
            </w:r>
          </w:p>
        </w:tc>
        <w:tc>
          <w:tcPr>
            <w:tcW w:w="3118" w:type="dxa"/>
            <w:noWrap/>
            <w:hideMark/>
          </w:tcPr>
          <w:p w:rsidR="003C1688" w:rsidRPr="003C1688" w:rsidRDefault="003C1688" w:rsidP="00097DDF">
            <w:pPr>
              <w:rPr>
                <w:sz w:val="32"/>
                <w:szCs w:val="32"/>
              </w:rPr>
            </w:pPr>
            <w:r w:rsidRPr="003C1688">
              <w:rPr>
                <w:sz w:val="32"/>
                <w:szCs w:val="32"/>
              </w:rPr>
              <w:t>5%</w:t>
            </w:r>
          </w:p>
        </w:tc>
        <w:tc>
          <w:tcPr>
            <w:tcW w:w="3119" w:type="dxa"/>
            <w:noWrap/>
            <w:hideMark/>
          </w:tcPr>
          <w:p w:rsidR="003C1688" w:rsidRPr="003C1688" w:rsidRDefault="003C1688" w:rsidP="00097DDF">
            <w:pPr>
              <w:rPr>
                <w:sz w:val="32"/>
                <w:szCs w:val="32"/>
              </w:rPr>
            </w:pPr>
            <w:r w:rsidRPr="003C1688">
              <w:rPr>
                <w:sz w:val="32"/>
                <w:szCs w:val="32"/>
              </w:rPr>
              <w:t>8%</w:t>
            </w:r>
          </w:p>
        </w:tc>
        <w:tc>
          <w:tcPr>
            <w:tcW w:w="2835" w:type="dxa"/>
            <w:noWrap/>
            <w:hideMark/>
          </w:tcPr>
          <w:p w:rsidR="003C1688" w:rsidRPr="003C1688" w:rsidRDefault="003C1688" w:rsidP="00097DDF">
            <w:pPr>
              <w:rPr>
                <w:sz w:val="32"/>
                <w:szCs w:val="32"/>
              </w:rPr>
            </w:pPr>
            <w:r w:rsidRPr="003C1688">
              <w:rPr>
                <w:sz w:val="32"/>
                <w:szCs w:val="32"/>
              </w:rPr>
              <w:t>86%</w:t>
            </w:r>
          </w:p>
        </w:tc>
      </w:tr>
      <w:tr w:rsidR="003C1688" w:rsidRPr="003C1688" w:rsidTr="003C1688">
        <w:trPr>
          <w:trHeight w:val="288"/>
        </w:trPr>
        <w:tc>
          <w:tcPr>
            <w:tcW w:w="4815" w:type="dxa"/>
            <w:noWrap/>
            <w:hideMark/>
          </w:tcPr>
          <w:p w:rsidR="003C1688" w:rsidRPr="003C1688" w:rsidRDefault="003C1688" w:rsidP="00097DDF">
            <w:pPr>
              <w:rPr>
                <w:sz w:val="32"/>
                <w:szCs w:val="32"/>
              </w:rPr>
            </w:pPr>
            <w:r w:rsidRPr="003C1688">
              <w:rPr>
                <w:sz w:val="32"/>
                <w:szCs w:val="32"/>
              </w:rPr>
              <w:t xml:space="preserve">RS – victims </w:t>
            </w:r>
          </w:p>
        </w:tc>
        <w:tc>
          <w:tcPr>
            <w:tcW w:w="3118" w:type="dxa"/>
            <w:noWrap/>
            <w:hideMark/>
          </w:tcPr>
          <w:p w:rsidR="003C1688" w:rsidRPr="003C1688" w:rsidRDefault="003C1688" w:rsidP="00097DDF">
            <w:pPr>
              <w:rPr>
                <w:sz w:val="32"/>
                <w:szCs w:val="32"/>
              </w:rPr>
            </w:pPr>
            <w:r w:rsidRPr="003C1688">
              <w:rPr>
                <w:sz w:val="32"/>
                <w:szCs w:val="32"/>
              </w:rPr>
              <w:t>6%</w:t>
            </w:r>
          </w:p>
        </w:tc>
        <w:tc>
          <w:tcPr>
            <w:tcW w:w="3119" w:type="dxa"/>
            <w:noWrap/>
            <w:hideMark/>
          </w:tcPr>
          <w:p w:rsidR="003C1688" w:rsidRPr="003C1688" w:rsidRDefault="003C1688" w:rsidP="00097DDF">
            <w:pPr>
              <w:rPr>
                <w:sz w:val="32"/>
                <w:szCs w:val="32"/>
              </w:rPr>
            </w:pPr>
            <w:r w:rsidRPr="003C1688">
              <w:rPr>
                <w:sz w:val="32"/>
                <w:szCs w:val="32"/>
              </w:rPr>
              <w:t>8%</w:t>
            </w:r>
          </w:p>
        </w:tc>
        <w:tc>
          <w:tcPr>
            <w:tcW w:w="2835" w:type="dxa"/>
            <w:noWrap/>
            <w:hideMark/>
          </w:tcPr>
          <w:p w:rsidR="003C1688" w:rsidRPr="003C1688" w:rsidRDefault="003C1688" w:rsidP="00097DDF">
            <w:pPr>
              <w:rPr>
                <w:sz w:val="32"/>
                <w:szCs w:val="32"/>
              </w:rPr>
            </w:pPr>
            <w:r w:rsidRPr="003C1688">
              <w:rPr>
                <w:sz w:val="32"/>
                <w:szCs w:val="32"/>
              </w:rPr>
              <w:t>85%</w:t>
            </w:r>
          </w:p>
        </w:tc>
      </w:tr>
      <w:tr w:rsidR="003C1688" w:rsidRPr="003C1688" w:rsidTr="003C1688">
        <w:trPr>
          <w:trHeight w:val="288"/>
        </w:trPr>
        <w:tc>
          <w:tcPr>
            <w:tcW w:w="4815" w:type="dxa"/>
            <w:noWrap/>
            <w:hideMark/>
          </w:tcPr>
          <w:p w:rsidR="003C1688" w:rsidRPr="003C1688" w:rsidRDefault="003C1688" w:rsidP="00097DDF">
            <w:pPr>
              <w:rPr>
                <w:sz w:val="32"/>
                <w:szCs w:val="32"/>
              </w:rPr>
            </w:pPr>
            <w:r w:rsidRPr="003C1688">
              <w:rPr>
                <w:sz w:val="32"/>
                <w:szCs w:val="32"/>
              </w:rPr>
              <w:t>RS – H</w:t>
            </w:r>
            <w:r w:rsidR="00D5528B">
              <w:rPr>
                <w:sz w:val="32"/>
                <w:szCs w:val="32"/>
              </w:rPr>
              <w:t xml:space="preserve">ighly </w:t>
            </w:r>
            <w:r w:rsidRPr="003C1688">
              <w:rPr>
                <w:sz w:val="32"/>
                <w:szCs w:val="32"/>
              </w:rPr>
              <w:t>V</w:t>
            </w:r>
            <w:r w:rsidR="00D5528B">
              <w:rPr>
                <w:sz w:val="32"/>
                <w:szCs w:val="32"/>
              </w:rPr>
              <w:t>ictimised People</w:t>
            </w:r>
            <w:r w:rsidRPr="003C1688">
              <w:rPr>
                <w:sz w:val="32"/>
                <w:szCs w:val="32"/>
              </w:rPr>
              <w:t xml:space="preserve"> </w:t>
            </w:r>
          </w:p>
        </w:tc>
        <w:tc>
          <w:tcPr>
            <w:tcW w:w="3118" w:type="dxa"/>
            <w:noWrap/>
            <w:hideMark/>
          </w:tcPr>
          <w:p w:rsidR="003C1688" w:rsidRPr="003C1688" w:rsidRDefault="003C1688" w:rsidP="00097DDF">
            <w:pPr>
              <w:rPr>
                <w:sz w:val="32"/>
                <w:szCs w:val="32"/>
              </w:rPr>
            </w:pPr>
            <w:r w:rsidRPr="003C1688">
              <w:rPr>
                <w:sz w:val="32"/>
                <w:szCs w:val="32"/>
              </w:rPr>
              <w:t>9%</w:t>
            </w:r>
          </w:p>
        </w:tc>
        <w:tc>
          <w:tcPr>
            <w:tcW w:w="3119" w:type="dxa"/>
            <w:noWrap/>
            <w:hideMark/>
          </w:tcPr>
          <w:p w:rsidR="003C1688" w:rsidRPr="003C1688" w:rsidRDefault="003C1688" w:rsidP="00097DDF">
            <w:pPr>
              <w:rPr>
                <w:sz w:val="32"/>
                <w:szCs w:val="32"/>
              </w:rPr>
            </w:pPr>
            <w:r w:rsidRPr="003C1688">
              <w:rPr>
                <w:sz w:val="32"/>
                <w:szCs w:val="32"/>
              </w:rPr>
              <w:t>9%</w:t>
            </w:r>
          </w:p>
        </w:tc>
        <w:tc>
          <w:tcPr>
            <w:tcW w:w="2835" w:type="dxa"/>
            <w:noWrap/>
            <w:hideMark/>
          </w:tcPr>
          <w:p w:rsidR="003C1688" w:rsidRPr="003C1688" w:rsidRDefault="003C1688" w:rsidP="00097DDF">
            <w:pPr>
              <w:rPr>
                <w:sz w:val="32"/>
                <w:szCs w:val="32"/>
              </w:rPr>
            </w:pPr>
            <w:r w:rsidRPr="003C1688">
              <w:rPr>
                <w:sz w:val="32"/>
                <w:szCs w:val="32"/>
              </w:rPr>
              <w:t>81%</w:t>
            </w:r>
          </w:p>
        </w:tc>
      </w:tr>
      <w:tr w:rsidR="003C1688" w:rsidRPr="003C1688" w:rsidTr="003C1688">
        <w:trPr>
          <w:trHeight w:val="288"/>
        </w:trPr>
        <w:tc>
          <w:tcPr>
            <w:tcW w:w="4815" w:type="dxa"/>
            <w:noWrap/>
            <w:hideMark/>
          </w:tcPr>
          <w:p w:rsidR="003C1688" w:rsidRPr="003C1688" w:rsidRDefault="003C1688" w:rsidP="00097DDF">
            <w:pPr>
              <w:rPr>
                <w:sz w:val="32"/>
                <w:szCs w:val="32"/>
              </w:rPr>
            </w:pPr>
            <w:r w:rsidRPr="003C1688">
              <w:rPr>
                <w:sz w:val="32"/>
                <w:szCs w:val="32"/>
              </w:rPr>
              <w:t>RS – not victims</w:t>
            </w:r>
          </w:p>
        </w:tc>
        <w:tc>
          <w:tcPr>
            <w:tcW w:w="3118" w:type="dxa"/>
            <w:noWrap/>
            <w:hideMark/>
          </w:tcPr>
          <w:p w:rsidR="003C1688" w:rsidRPr="003C1688" w:rsidRDefault="003C1688" w:rsidP="00097DDF">
            <w:pPr>
              <w:rPr>
                <w:sz w:val="32"/>
                <w:szCs w:val="32"/>
              </w:rPr>
            </w:pPr>
            <w:r w:rsidRPr="003C1688">
              <w:rPr>
                <w:sz w:val="32"/>
                <w:szCs w:val="32"/>
              </w:rPr>
              <w:t>4%</w:t>
            </w:r>
          </w:p>
        </w:tc>
        <w:tc>
          <w:tcPr>
            <w:tcW w:w="3119" w:type="dxa"/>
            <w:noWrap/>
            <w:hideMark/>
          </w:tcPr>
          <w:p w:rsidR="003C1688" w:rsidRPr="003C1688" w:rsidRDefault="003C1688" w:rsidP="00097DDF">
            <w:pPr>
              <w:rPr>
                <w:sz w:val="32"/>
                <w:szCs w:val="32"/>
              </w:rPr>
            </w:pPr>
            <w:r w:rsidRPr="003C1688">
              <w:rPr>
                <w:sz w:val="32"/>
                <w:szCs w:val="32"/>
              </w:rPr>
              <w:t>8%</w:t>
            </w:r>
          </w:p>
        </w:tc>
        <w:tc>
          <w:tcPr>
            <w:tcW w:w="2835" w:type="dxa"/>
            <w:noWrap/>
            <w:hideMark/>
          </w:tcPr>
          <w:p w:rsidR="003C1688" w:rsidRPr="003C1688" w:rsidRDefault="003C1688" w:rsidP="00097DDF">
            <w:pPr>
              <w:rPr>
                <w:sz w:val="32"/>
                <w:szCs w:val="32"/>
              </w:rPr>
            </w:pPr>
            <w:r w:rsidRPr="003C1688">
              <w:rPr>
                <w:sz w:val="32"/>
                <w:szCs w:val="32"/>
              </w:rPr>
              <w:t>87%</w:t>
            </w:r>
          </w:p>
        </w:tc>
      </w:tr>
      <w:tr w:rsidR="003C1688" w:rsidRPr="003C1688" w:rsidTr="003C1688">
        <w:trPr>
          <w:trHeight w:val="288"/>
        </w:trPr>
        <w:tc>
          <w:tcPr>
            <w:tcW w:w="4815" w:type="dxa"/>
            <w:noWrap/>
            <w:hideMark/>
          </w:tcPr>
          <w:p w:rsidR="003C1688" w:rsidRPr="003C1688" w:rsidRDefault="003C1688" w:rsidP="00097DDF">
            <w:pPr>
              <w:rPr>
                <w:sz w:val="32"/>
                <w:szCs w:val="32"/>
              </w:rPr>
            </w:pPr>
            <w:r w:rsidRPr="003C1688">
              <w:rPr>
                <w:sz w:val="32"/>
                <w:szCs w:val="32"/>
              </w:rPr>
              <w:t>RS – CJS experience</w:t>
            </w:r>
          </w:p>
        </w:tc>
        <w:tc>
          <w:tcPr>
            <w:tcW w:w="3118" w:type="dxa"/>
            <w:noWrap/>
            <w:hideMark/>
          </w:tcPr>
          <w:p w:rsidR="003C1688" w:rsidRPr="003C1688" w:rsidRDefault="003C1688" w:rsidP="00097DDF">
            <w:pPr>
              <w:rPr>
                <w:sz w:val="32"/>
                <w:szCs w:val="32"/>
              </w:rPr>
            </w:pPr>
            <w:r w:rsidRPr="003C1688">
              <w:rPr>
                <w:sz w:val="32"/>
                <w:szCs w:val="32"/>
              </w:rPr>
              <w:t>5%</w:t>
            </w:r>
          </w:p>
        </w:tc>
        <w:tc>
          <w:tcPr>
            <w:tcW w:w="3119" w:type="dxa"/>
            <w:noWrap/>
            <w:hideMark/>
          </w:tcPr>
          <w:p w:rsidR="003C1688" w:rsidRPr="003C1688" w:rsidRDefault="003C1688" w:rsidP="00097DDF">
            <w:pPr>
              <w:rPr>
                <w:sz w:val="32"/>
                <w:szCs w:val="32"/>
              </w:rPr>
            </w:pPr>
            <w:r w:rsidRPr="003C1688">
              <w:rPr>
                <w:sz w:val="32"/>
                <w:szCs w:val="32"/>
              </w:rPr>
              <w:t>8%</w:t>
            </w:r>
          </w:p>
        </w:tc>
        <w:tc>
          <w:tcPr>
            <w:tcW w:w="2835" w:type="dxa"/>
            <w:noWrap/>
            <w:hideMark/>
          </w:tcPr>
          <w:p w:rsidR="003C1688" w:rsidRPr="003C1688" w:rsidRDefault="003C1688" w:rsidP="00097DDF">
            <w:pPr>
              <w:rPr>
                <w:sz w:val="32"/>
                <w:szCs w:val="32"/>
              </w:rPr>
            </w:pPr>
            <w:r w:rsidRPr="003C1688">
              <w:rPr>
                <w:sz w:val="32"/>
                <w:szCs w:val="32"/>
              </w:rPr>
              <w:t>87%</w:t>
            </w:r>
          </w:p>
        </w:tc>
      </w:tr>
      <w:tr w:rsidR="003C1688" w:rsidRPr="003C1688" w:rsidTr="003C1688">
        <w:trPr>
          <w:trHeight w:val="288"/>
        </w:trPr>
        <w:tc>
          <w:tcPr>
            <w:tcW w:w="4815" w:type="dxa"/>
            <w:noWrap/>
            <w:hideMark/>
          </w:tcPr>
          <w:p w:rsidR="003C1688" w:rsidRPr="003C1688" w:rsidRDefault="003C1688" w:rsidP="00097DDF">
            <w:pPr>
              <w:rPr>
                <w:sz w:val="32"/>
                <w:szCs w:val="32"/>
              </w:rPr>
            </w:pPr>
            <w:r w:rsidRPr="003C1688">
              <w:rPr>
                <w:sz w:val="32"/>
                <w:szCs w:val="32"/>
              </w:rPr>
              <w:t>RS – no CJS experience</w:t>
            </w:r>
          </w:p>
        </w:tc>
        <w:tc>
          <w:tcPr>
            <w:tcW w:w="3118" w:type="dxa"/>
            <w:noWrap/>
            <w:hideMark/>
          </w:tcPr>
          <w:p w:rsidR="003C1688" w:rsidRPr="003C1688" w:rsidRDefault="003C1688" w:rsidP="00097DDF">
            <w:pPr>
              <w:rPr>
                <w:sz w:val="32"/>
                <w:szCs w:val="32"/>
              </w:rPr>
            </w:pPr>
            <w:r w:rsidRPr="003C1688">
              <w:rPr>
                <w:sz w:val="32"/>
                <w:szCs w:val="32"/>
              </w:rPr>
              <w:t>3%</w:t>
            </w:r>
          </w:p>
        </w:tc>
        <w:tc>
          <w:tcPr>
            <w:tcW w:w="3119" w:type="dxa"/>
            <w:noWrap/>
            <w:hideMark/>
          </w:tcPr>
          <w:p w:rsidR="003C1688" w:rsidRPr="003C1688" w:rsidRDefault="003C1688" w:rsidP="00097DDF">
            <w:pPr>
              <w:rPr>
                <w:sz w:val="32"/>
                <w:szCs w:val="32"/>
              </w:rPr>
            </w:pPr>
            <w:r w:rsidRPr="003C1688">
              <w:rPr>
                <w:sz w:val="32"/>
                <w:szCs w:val="32"/>
              </w:rPr>
              <w:t>10%</w:t>
            </w:r>
          </w:p>
        </w:tc>
        <w:tc>
          <w:tcPr>
            <w:tcW w:w="2835" w:type="dxa"/>
            <w:noWrap/>
            <w:hideMark/>
          </w:tcPr>
          <w:p w:rsidR="003C1688" w:rsidRPr="003C1688" w:rsidRDefault="003C1688" w:rsidP="00097DDF">
            <w:pPr>
              <w:rPr>
                <w:sz w:val="32"/>
                <w:szCs w:val="32"/>
              </w:rPr>
            </w:pPr>
            <w:r w:rsidRPr="003C1688">
              <w:rPr>
                <w:sz w:val="32"/>
                <w:szCs w:val="32"/>
              </w:rPr>
              <w:t>86%</w:t>
            </w:r>
          </w:p>
        </w:tc>
      </w:tr>
      <w:tr w:rsidR="003C1688" w:rsidRPr="003C1688" w:rsidTr="003C1688">
        <w:trPr>
          <w:trHeight w:val="288"/>
        </w:trPr>
        <w:tc>
          <w:tcPr>
            <w:tcW w:w="4815" w:type="dxa"/>
            <w:noWrap/>
            <w:hideMark/>
          </w:tcPr>
          <w:p w:rsidR="003C1688" w:rsidRPr="003C1688" w:rsidRDefault="004F2055" w:rsidP="00097DDF">
            <w:pPr>
              <w:rPr>
                <w:sz w:val="32"/>
                <w:szCs w:val="32"/>
              </w:rPr>
            </w:pPr>
            <w:r>
              <w:rPr>
                <w:sz w:val="32"/>
                <w:szCs w:val="32"/>
              </w:rPr>
              <w:t xml:space="preserve">All </w:t>
            </w:r>
            <w:r w:rsidR="003C1688" w:rsidRPr="003C1688">
              <w:rPr>
                <w:sz w:val="32"/>
                <w:szCs w:val="32"/>
              </w:rPr>
              <w:t>OS</w:t>
            </w:r>
          </w:p>
        </w:tc>
        <w:tc>
          <w:tcPr>
            <w:tcW w:w="3118" w:type="dxa"/>
            <w:noWrap/>
            <w:hideMark/>
          </w:tcPr>
          <w:p w:rsidR="003C1688" w:rsidRPr="003C1688" w:rsidRDefault="003C1688" w:rsidP="00097DDF">
            <w:pPr>
              <w:rPr>
                <w:sz w:val="32"/>
                <w:szCs w:val="32"/>
              </w:rPr>
            </w:pPr>
            <w:r w:rsidRPr="003C1688">
              <w:rPr>
                <w:sz w:val="32"/>
                <w:szCs w:val="32"/>
              </w:rPr>
              <w:t>13%</w:t>
            </w:r>
          </w:p>
        </w:tc>
        <w:tc>
          <w:tcPr>
            <w:tcW w:w="3119" w:type="dxa"/>
            <w:noWrap/>
            <w:hideMark/>
          </w:tcPr>
          <w:p w:rsidR="003C1688" w:rsidRPr="003C1688" w:rsidRDefault="003C1688" w:rsidP="00097DDF">
            <w:pPr>
              <w:rPr>
                <w:sz w:val="32"/>
                <w:szCs w:val="32"/>
              </w:rPr>
            </w:pPr>
            <w:r w:rsidRPr="003C1688">
              <w:rPr>
                <w:sz w:val="32"/>
                <w:szCs w:val="32"/>
              </w:rPr>
              <w:t>11%</w:t>
            </w:r>
          </w:p>
        </w:tc>
        <w:tc>
          <w:tcPr>
            <w:tcW w:w="2835" w:type="dxa"/>
            <w:noWrap/>
            <w:hideMark/>
          </w:tcPr>
          <w:p w:rsidR="003C1688" w:rsidRPr="003C1688" w:rsidRDefault="003C1688" w:rsidP="00097DDF">
            <w:pPr>
              <w:rPr>
                <w:sz w:val="32"/>
                <w:szCs w:val="32"/>
              </w:rPr>
            </w:pPr>
            <w:r w:rsidRPr="003C1688">
              <w:rPr>
                <w:sz w:val="32"/>
                <w:szCs w:val="32"/>
              </w:rPr>
              <w:t>75%</w:t>
            </w:r>
          </w:p>
        </w:tc>
      </w:tr>
    </w:tbl>
    <w:p w:rsidR="00B915B4" w:rsidRDefault="00B915B4" w:rsidP="00B915B4">
      <w:pPr>
        <w:rPr>
          <w:sz w:val="32"/>
          <w:szCs w:val="32"/>
        </w:rPr>
      </w:pPr>
    </w:p>
    <w:p w:rsidR="00B915B4" w:rsidRDefault="00B915B4" w:rsidP="00B915B4">
      <w:pPr>
        <w:rPr>
          <w:sz w:val="32"/>
          <w:szCs w:val="32"/>
        </w:rPr>
      </w:pPr>
      <w:r w:rsidRPr="00B915B4">
        <w:rPr>
          <w:sz w:val="32"/>
          <w:szCs w:val="32"/>
        </w:rPr>
        <w:t>Analysis of the same statement by gender, age and ethnicity (Fig</w:t>
      </w:r>
      <w:r>
        <w:rPr>
          <w:sz w:val="32"/>
          <w:szCs w:val="32"/>
        </w:rPr>
        <w:t xml:space="preserve">ure </w:t>
      </w:r>
      <w:r w:rsidRPr="00B915B4">
        <w:rPr>
          <w:sz w:val="32"/>
          <w:szCs w:val="32"/>
        </w:rPr>
        <w:t>7 overleaf) shows slightly higher support by elder (65+) people (90%) and slightly lower support by younger (15–29) people (79%) and by ethnic groups other than Māori and NZ Europeans (77%).</w:t>
      </w:r>
    </w:p>
    <w:p w:rsidR="00DD4488" w:rsidRDefault="00DD4488">
      <w:pPr>
        <w:rPr>
          <w:sz w:val="32"/>
          <w:szCs w:val="32"/>
        </w:rPr>
      </w:pPr>
      <w:r>
        <w:rPr>
          <w:sz w:val="32"/>
          <w:szCs w:val="32"/>
        </w:rPr>
        <w:br w:type="page"/>
      </w:r>
    </w:p>
    <w:p w:rsidR="00B915B4" w:rsidRPr="00DD4488" w:rsidRDefault="00DD4488" w:rsidP="00B915B4">
      <w:pPr>
        <w:rPr>
          <w:sz w:val="40"/>
          <w:szCs w:val="40"/>
        </w:rPr>
      </w:pPr>
      <w:r w:rsidRPr="00DD4488">
        <w:rPr>
          <w:sz w:val="40"/>
          <w:szCs w:val="40"/>
        </w:rPr>
        <w:lastRenderedPageBreak/>
        <w:t>Page 12.</w:t>
      </w:r>
    </w:p>
    <w:p w:rsidR="00DD4488" w:rsidRDefault="00DD4488" w:rsidP="00B915B4">
      <w:pPr>
        <w:rPr>
          <w:sz w:val="32"/>
          <w:szCs w:val="32"/>
        </w:rPr>
      </w:pPr>
    </w:p>
    <w:p w:rsidR="00DD4488" w:rsidRDefault="00DD4488" w:rsidP="00DD4488">
      <w:pPr>
        <w:rPr>
          <w:sz w:val="32"/>
          <w:szCs w:val="32"/>
        </w:rPr>
      </w:pPr>
      <w:r w:rsidRPr="00DD4488">
        <w:rPr>
          <w:sz w:val="32"/>
          <w:szCs w:val="32"/>
        </w:rPr>
        <w:t>Figure 7</w:t>
      </w:r>
      <w:r>
        <w:rPr>
          <w:sz w:val="32"/>
          <w:szCs w:val="32"/>
        </w:rPr>
        <w:t xml:space="preserve"> </w:t>
      </w:r>
      <w:r w:rsidRPr="00DD4488">
        <w:rPr>
          <w:sz w:val="32"/>
          <w:szCs w:val="32"/>
        </w:rPr>
        <w:t>shows the level of agreement</w:t>
      </w:r>
      <w:r>
        <w:rPr>
          <w:sz w:val="32"/>
          <w:szCs w:val="32"/>
        </w:rPr>
        <w:t xml:space="preserve"> among the</w:t>
      </w:r>
      <w:r w:rsidRPr="00DD4488">
        <w:rPr>
          <w:sz w:val="32"/>
          <w:szCs w:val="32"/>
        </w:rPr>
        <w:t xml:space="preserve"> random sample survey to the statement: Victims’ interests should be at the heart of the criminal justice system</w:t>
      </w:r>
      <w:r>
        <w:rPr>
          <w:sz w:val="32"/>
          <w:szCs w:val="32"/>
        </w:rPr>
        <w:t xml:space="preserve">, </w:t>
      </w:r>
      <w:r w:rsidRPr="00DD4488">
        <w:rPr>
          <w:sz w:val="32"/>
          <w:szCs w:val="32"/>
        </w:rPr>
        <w:t>by gender, age groups and ethnicity groups</w:t>
      </w:r>
      <w:r>
        <w:rPr>
          <w:sz w:val="32"/>
          <w:szCs w:val="32"/>
        </w:rPr>
        <w:t>.</w:t>
      </w:r>
    </w:p>
    <w:p w:rsidR="00DD4488" w:rsidRPr="00DD4488" w:rsidRDefault="00DD4488" w:rsidP="00DD4488">
      <w:pPr>
        <w:rPr>
          <w:sz w:val="32"/>
          <w:szCs w:val="32"/>
        </w:rPr>
      </w:pPr>
    </w:p>
    <w:tbl>
      <w:tblPr>
        <w:tblStyle w:val="TableGrid"/>
        <w:tblW w:w="0" w:type="auto"/>
        <w:tblLook w:val="04A0" w:firstRow="1" w:lastRow="0" w:firstColumn="1" w:lastColumn="0" w:noHBand="0" w:noVBand="1"/>
      </w:tblPr>
      <w:tblGrid>
        <w:gridCol w:w="5240"/>
        <w:gridCol w:w="2977"/>
        <w:gridCol w:w="2977"/>
        <w:gridCol w:w="2693"/>
      </w:tblGrid>
      <w:tr w:rsidR="003C1688" w:rsidRPr="003C1688" w:rsidTr="003C1688">
        <w:trPr>
          <w:trHeight w:val="300"/>
        </w:trPr>
        <w:tc>
          <w:tcPr>
            <w:tcW w:w="5240" w:type="dxa"/>
            <w:noWrap/>
            <w:hideMark/>
          </w:tcPr>
          <w:p w:rsidR="003C1688" w:rsidRPr="003C1688" w:rsidRDefault="003C1688" w:rsidP="00097DDF">
            <w:pPr>
              <w:rPr>
                <w:sz w:val="32"/>
                <w:szCs w:val="32"/>
              </w:rPr>
            </w:pPr>
            <w:r w:rsidRPr="003C1688">
              <w:rPr>
                <w:sz w:val="32"/>
                <w:szCs w:val="32"/>
              </w:rPr>
              <w:t> Respondents</w:t>
            </w:r>
          </w:p>
        </w:tc>
        <w:tc>
          <w:tcPr>
            <w:tcW w:w="2977" w:type="dxa"/>
            <w:noWrap/>
            <w:hideMark/>
          </w:tcPr>
          <w:p w:rsidR="003C1688" w:rsidRPr="003C1688" w:rsidRDefault="003C1688" w:rsidP="00097DDF">
            <w:pPr>
              <w:rPr>
                <w:sz w:val="32"/>
                <w:szCs w:val="32"/>
              </w:rPr>
            </w:pPr>
            <w:r w:rsidRPr="003C1688">
              <w:rPr>
                <w:sz w:val="32"/>
                <w:szCs w:val="32"/>
              </w:rPr>
              <w:t>Disagree (strongly or somewhat)</w:t>
            </w:r>
          </w:p>
        </w:tc>
        <w:tc>
          <w:tcPr>
            <w:tcW w:w="2977" w:type="dxa"/>
            <w:noWrap/>
            <w:hideMark/>
          </w:tcPr>
          <w:p w:rsidR="003C1688" w:rsidRPr="003C1688" w:rsidRDefault="003C1688" w:rsidP="00097DDF">
            <w:pPr>
              <w:rPr>
                <w:sz w:val="32"/>
                <w:szCs w:val="32"/>
              </w:rPr>
            </w:pPr>
            <w:r w:rsidRPr="003C1688">
              <w:rPr>
                <w:sz w:val="32"/>
                <w:szCs w:val="32"/>
              </w:rPr>
              <w:t>Neither disagree nor agree</w:t>
            </w:r>
          </w:p>
        </w:tc>
        <w:tc>
          <w:tcPr>
            <w:tcW w:w="2693" w:type="dxa"/>
            <w:noWrap/>
            <w:hideMark/>
          </w:tcPr>
          <w:p w:rsidR="003C1688" w:rsidRPr="003C1688" w:rsidRDefault="003C1688" w:rsidP="00097DDF">
            <w:pPr>
              <w:rPr>
                <w:sz w:val="32"/>
                <w:szCs w:val="32"/>
              </w:rPr>
            </w:pPr>
            <w:r w:rsidRPr="003C1688">
              <w:rPr>
                <w:sz w:val="32"/>
                <w:szCs w:val="32"/>
              </w:rPr>
              <w:t>Agree (strongly or somewhat)</w:t>
            </w:r>
          </w:p>
        </w:tc>
      </w:tr>
      <w:tr w:rsidR="003C1688" w:rsidRPr="003C1688" w:rsidTr="003C1688">
        <w:trPr>
          <w:trHeight w:val="300"/>
        </w:trPr>
        <w:tc>
          <w:tcPr>
            <w:tcW w:w="5240" w:type="dxa"/>
            <w:noWrap/>
            <w:hideMark/>
          </w:tcPr>
          <w:p w:rsidR="003C1688" w:rsidRPr="003C1688" w:rsidRDefault="003C1688" w:rsidP="00097DDF">
            <w:pPr>
              <w:rPr>
                <w:sz w:val="32"/>
                <w:szCs w:val="32"/>
              </w:rPr>
            </w:pPr>
            <w:r w:rsidRPr="003C1688">
              <w:rPr>
                <w:sz w:val="32"/>
                <w:szCs w:val="32"/>
              </w:rPr>
              <w:t>Male</w:t>
            </w:r>
          </w:p>
        </w:tc>
        <w:tc>
          <w:tcPr>
            <w:tcW w:w="2977" w:type="dxa"/>
            <w:noWrap/>
            <w:hideMark/>
          </w:tcPr>
          <w:p w:rsidR="003C1688" w:rsidRPr="003C1688" w:rsidRDefault="003C1688" w:rsidP="00097DDF">
            <w:pPr>
              <w:rPr>
                <w:sz w:val="32"/>
                <w:szCs w:val="32"/>
              </w:rPr>
            </w:pPr>
            <w:r w:rsidRPr="003C1688">
              <w:rPr>
                <w:sz w:val="32"/>
                <w:szCs w:val="32"/>
              </w:rPr>
              <w:t>6%</w:t>
            </w:r>
          </w:p>
        </w:tc>
        <w:tc>
          <w:tcPr>
            <w:tcW w:w="2977" w:type="dxa"/>
            <w:noWrap/>
            <w:hideMark/>
          </w:tcPr>
          <w:p w:rsidR="003C1688" w:rsidRPr="003C1688" w:rsidRDefault="003C1688" w:rsidP="00097DDF">
            <w:pPr>
              <w:rPr>
                <w:sz w:val="32"/>
                <w:szCs w:val="32"/>
              </w:rPr>
            </w:pPr>
            <w:r w:rsidRPr="003C1688">
              <w:rPr>
                <w:sz w:val="32"/>
                <w:szCs w:val="32"/>
              </w:rPr>
              <w:t>9%</w:t>
            </w:r>
          </w:p>
        </w:tc>
        <w:tc>
          <w:tcPr>
            <w:tcW w:w="2693" w:type="dxa"/>
            <w:noWrap/>
            <w:hideMark/>
          </w:tcPr>
          <w:p w:rsidR="003C1688" w:rsidRPr="003C1688" w:rsidRDefault="003C1688" w:rsidP="00097DDF">
            <w:pPr>
              <w:rPr>
                <w:sz w:val="32"/>
                <w:szCs w:val="32"/>
              </w:rPr>
            </w:pPr>
            <w:r w:rsidRPr="003C1688">
              <w:rPr>
                <w:sz w:val="32"/>
                <w:szCs w:val="32"/>
              </w:rPr>
              <w:t>85%</w:t>
            </w:r>
          </w:p>
        </w:tc>
      </w:tr>
      <w:tr w:rsidR="003C1688" w:rsidRPr="003C1688" w:rsidTr="003C1688">
        <w:trPr>
          <w:trHeight w:val="300"/>
        </w:trPr>
        <w:tc>
          <w:tcPr>
            <w:tcW w:w="5240" w:type="dxa"/>
            <w:noWrap/>
            <w:hideMark/>
          </w:tcPr>
          <w:p w:rsidR="003C1688" w:rsidRPr="003C1688" w:rsidRDefault="003C1688" w:rsidP="00097DDF">
            <w:pPr>
              <w:rPr>
                <w:sz w:val="32"/>
                <w:szCs w:val="32"/>
              </w:rPr>
            </w:pPr>
            <w:r w:rsidRPr="003C1688">
              <w:rPr>
                <w:sz w:val="32"/>
                <w:szCs w:val="32"/>
              </w:rPr>
              <w:t>Female</w:t>
            </w:r>
          </w:p>
        </w:tc>
        <w:tc>
          <w:tcPr>
            <w:tcW w:w="2977" w:type="dxa"/>
            <w:noWrap/>
            <w:hideMark/>
          </w:tcPr>
          <w:p w:rsidR="003C1688" w:rsidRPr="003C1688" w:rsidRDefault="003C1688" w:rsidP="00097DDF">
            <w:pPr>
              <w:rPr>
                <w:sz w:val="32"/>
                <w:szCs w:val="32"/>
              </w:rPr>
            </w:pPr>
            <w:r w:rsidRPr="003C1688">
              <w:rPr>
                <w:sz w:val="32"/>
                <w:szCs w:val="32"/>
              </w:rPr>
              <w:t>4%</w:t>
            </w:r>
          </w:p>
        </w:tc>
        <w:tc>
          <w:tcPr>
            <w:tcW w:w="2977" w:type="dxa"/>
            <w:noWrap/>
            <w:hideMark/>
          </w:tcPr>
          <w:p w:rsidR="003C1688" w:rsidRPr="003C1688" w:rsidRDefault="003C1688" w:rsidP="00097DDF">
            <w:pPr>
              <w:rPr>
                <w:sz w:val="32"/>
                <w:szCs w:val="32"/>
              </w:rPr>
            </w:pPr>
            <w:r w:rsidRPr="003C1688">
              <w:rPr>
                <w:sz w:val="32"/>
                <w:szCs w:val="32"/>
              </w:rPr>
              <w:t>8%</w:t>
            </w:r>
          </w:p>
        </w:tc>
        <w:tc>
          <w:tcPr>
            <w:tcW w:w="2693" w:type="dxa"/>
            <w:noWrap/>
            <w:hideMark/>
          </w:tcPr>
          <w:p w:rsidR="003C1688" w:rsidRPr="003C1688" w:rsidRDefault="003C1688" w:rsidP="00097DDF">
            <w:pPr>
              <w:rPr>
                <w:sz w:val="32"/>
                <w:szCs w:val="32"/>
              </w:rPr>
            </w:pPr>
            <w:r w:rsidRPr="003C1688">
              <w:rPr>
                <w:sz w:val="32"/>
                <w:szCs w:val="32"/>
              </w:rPr>
              <w:t>87%</w:t>
            </w:r>
          </w:p>
        </w:tc>
      </w:tr>
      <w:tr w:rsidR="003C1688" w:rsidRPr="003C1688" w:rsidTr="003C1688">
        <w:trPr>
          <w:trHeight w:val="300"/>
        </w:trPr>
        <w:tc>
          <w:tcPr>
            <w:tcW w:w="5240" w:type="dxa"/>
            <w:noWrap/>
            <w:hideMark/>
          </w:tcPr>
          <w:p w:rsidR="003C1688" w:rsidRPr="003C1688" w:rsidRDefault="003C1688" w:rsidP="00097DDF">
            <w:pPr>
              <w:rPr>
                <w:sz w:val="32"/>
                <w:szCs w:val="32"/>
              </w:rPr>
            </w:pPr>
            <w:r w:rsidRPr="003C1688">
              <w:rPr>
                <w:sz w:val="32"/>
                <w:szCs w:val="32"/>
              </w:rPr>
              <w:t xml:space="preserve">15-29 </w:t>
            </w:r>
          </w:p>
        </w:tc>
        <w:tc>
          <w:tcPr>
            <w:tcW w:w="2977" w:type="dxa"/>
            <w:noWrap/>
            <w:hideMark/>
          </w:tcPr>
          <w:p w:rsidR="003C1688" w:rsidRPr="003C1688" w:rsidRDefault="003C1688" w:rsidP="00097DDF">
            <w:pPr>
              <w:rPr>
                <w:sz w:val="32"/>
                <w:szCs w:val="32"/>
              </w:rPr>
            </w:pPr>
            <w:r w:rsidRPr="003C1688">
              <w:rPr>
                <w:sz w:val="32"/>
                <w:szCs w:val="32"/>
              </w:rPr>
              <w:t>8%</w:t>
            </w:r>
          </w:p>
        </w:tc>
        <w:tc>
          <w:tcPr>
            <w:tcW w:w="2977" w:type="dxa"/>
            <w:noWrap/>
            <w:hideMark/>
          </w:tcPr>
          <w:p w:rsidR="003C1688" w:rsidRPr="003C1688" w:rsidRDefault="003C1688" w:rsidP="00097DDF">
            <w:pPr>
              <w:rPr>
                <w:sz w:val="32"/>
                <w:szCs w:val="32"/>
              </w:rPr>
            </w:pPr>
            <w:r w:rsidRPr="003C1688">
              <w:rPr>
                <w:sz w:val="32"/>
                <w:szCs w:val="32"/>
              </w:rPr>
              <w:t>13%</w:t>
            </w:r>
          </w:p>
        </w:tc>
        <w:tc>
          <w:tcPr>
            <w:tcW w:w="2693" w:type="dxa"/>
            <w:noWrap/>
            <w:hideMark/>
          </w:tcPr>
          <w:p w:rsidR="003C1688" w:rsidRPr="003C1688" w:rsidRDefault="003C1688" w:rsidP="00097DDF">
            <w:pPr>
              <w:rPr>
                <w:sz w:val="32"/>
                <w:szCs w:val="32"/>
              </w:rPr>
            </w:pPr>
            <w:r w:rsidRPr="003C1688">
              <w:rPr>
                <w:sz w:val="32"/>
                <w:szCs w:val="32"/>
              </w:rPr>
              <w:t>79%</w:t>
            </w:r>
          </w:p>
        </w:tc>
      </w:tr>
      <w:tr w:rsidR="003C1688" w:rsidRPr="003C1688" w:rsidTr="003C1688">
        <w:trPr>
          <w:trHeight w:val="300"/>
        </w:trPr>
        <w:tc>
          <w:tcPr>
            <w:tcW w:w="5240" w:type="dxa"/>
            <w:noWrap/>
            <w:hideMark/>
          </w:tcPr>
          <w:p w:rsidR="003C1688" w:rsidRPr="003C1688" w:rsidRDefault="003C1688" w:rsidP="00097DDF">
            <w:pPr>
              <w:rPr>
                <w:sz w:val="32"/>
                <w:szCs w:val="32"/>
              </w:rPr>
            </w:pPr>
            <w:r w:rsidRPr="003C1688">
              <w:rPr>
                <w:sz w:val="32"/>
                <w:szCs w:val="32"/>
              </w:rPr>
              <w:t>30-49</w:t>
            </w:r>
          </w:p>
        </w:tc>
        <w:tc>
          <w:tcPr>
            <w:tcW w:w="2977" w:type="dxa"/>
            <w:noWrap/>
            <w:hideMark/>
          </w:tcPr>
          <w:p w:rsidR="003C1688" w:rsidRPr="003C1688" w:rsidRDefault="003C1688" w:rsidP="00097DDF">
            <w:pPr>
              <w:rPr>
                <w:sz w:val="32"/>
                <w:szCs w:val="32"/>
              </w:rPr>
            </w:pPr>
            <w:r w:rsidRPr="003C1688">
              <w:rPr>
                <w:sz w:val="32"/>
                <w:szCs w:val="32"/>
              </w:rPr>
              <w:t>5%</w:t>
            </w:r>
          </w:p>
        </w:tc>
        <w:tc>
          <w:tcPr>
            <w:tcW w:w="2977" w:type="dxa"/>
            <w:noWrap/>
            <w:hideMark/>
          </w:tcPr>
          <w:p w:rsidR="003C1688" w:rsidRPr="003C1688" w:rsidRDefault="003C1688" w:rsidP="00097DDF">
            <w:pPr>
              <w:rPr>
                <w:sz w:val="32"/>
                <w:szCs w:val="32"/>
              </w:rPr>
            </w:pPr>
            <w:r w:rsidRPr="003C1688">
              <w:rPr>
                <w:sz w:val="32"/>
                <w:szCs w:val="32"/>
              </w:rPr>
              <w:t>8%</w:t>
            </w:r>
          </w:p>
        </w:tc>
        <w:tc>
          <w:tcPr>
            <w:tcW w:w="2693" w:type="dxa"/>
            <w:noWrap/>
            <w:hideMark/>
          </w:tcPr>
          <w:p w:rsidR="003C1688" w:rsidRPr="003C1688" w:rsidRDefault="003C1688" w:rsidP="00097DDF">
            <w:pPr>
              <w:rPr>
                <w:sz w:val="32"/>
                <w:szCs w:val="32"/>
              </w:rPr>
            </w:pPr>
            <w:r w:rsidRPr="003C1688">
              <w:rPr>
                <w:sz w:val="32"/>
                <w:szCs w:val="32"/>
              </w:rPr>
              <w:t>86%</w:t>
            </w:r>
          </w:p>
        </w:tc>
      </w:tr>
      <w:tr w:rsidR="003C1688" w:rsidRPr="003C1688" w:rsidTr="003C1688">
        <w:trPr>
          <w:trHeight w:val="300"/>
        </w:trPr>
        <w:tc>
          <w:tcPr>
            <w:tcW w:w="5240" w:type="dxa"/>
            <w:noWrap/>
            <w:hideMark/>
          </w:tcPr>
          <w:p w:rsidR="003C1688" w:rsidRPr="003C1688" w:rsidRDefault="003C1688" w:rsidP="00097DDF">
            <w:pPr>
              <w:rPr>
                <w:sz w:val="32"/>
                <w:szCs w:val="32"/>
              </w:rPr>
            </w:pPr>
            <w:r w:rsidRPr="003C1688">
              <w:rPr>
                <w:sz w:val="32"/>
                <w:szCs w:val="32"/>
              </w:rPr>
              <w:t>50-64</w:t>
            </w:r>
          </w:p>
        </w:tc>
        <w:tc>
          <w:tcPr>
            <w:tcW w:w="2977" w:type="dxa"/>
            <w:noWrap/>
            <w:hideMark/>
          </w:tcPr>
          <w:p w:rsidR="003C1688" w:rsidRPr="003C1688" w:rsidRDefault="003C1688" w:rsidP="00097DDF">
            <w:pPr>
              <w:rPr>
                <w:sz w:val="32"/>
                <w:szCs w:val="32"/>
              </w:rPr>
            </w:pPr>
            <w:r w:rsidRPr="003C1688">
              <w:rPr>
                <w:sz w:val="32"/>
                <w:szCs w:val="32"/>
              </w:rPr>
              <w:t>5%</w:t>
            </w:r>
          </w:p>
        </w:tc>
        <w:tc>
          <w:tcPr>
            <w:tcW w:w="2977" w:type="dxa"/>
            <w:noWrap/>
            <w:hideMark/>
          </w:tcPr>
          <w:p w:rsidR="003C1688" w:rsidRPr="003C1688" w:rsidRDefault="003C1688" w:rsidP="00097DDF">
            <w:pPr>
              <w:rPr>
                <w:sz w:val="32"/>
                <w:szCs w:val="32"/>
              </w:rPr>
            </w:pPr>
            <w:r w:rsidRPr="003C1688">
              <w:rPr>
                <w:sz w:val="32"/>
                <w:szCs w:val="32"/>
              </w:rPr>
              <w:t>9%</w:t>
            </w:r>
          </w:p>
        </w:tc>
        <w:tc>
          <w:tcPr>
            <w:tcW w:w="2693" w:type="dxa"/>
            <w:noWrap/>
            <w:hideMark/>
          </w:tcPr>
          <w:p w:rsidR="003C1688" w:rsidRPr="003C1688" w:rsidRDefault="003C1688" w:rsidP="00097DDF">
            <w:pPr>
              <w:rPr>
                <w:sz w:val="32"/>
                <w:szCs w:val="32"/>
              </w:rPr>
            </w:pPr>
            <w:r w:rsidRPr="003C1688">
              <w:rPr>
                <w:sz w:val="32"/>
                <w:szCs w:val="32"/>
              </w:rPr>
              <w:t>86%</w:t>
            </w:r>
          </w:p>
        </w:tc>
      </w:tr>
      <w:tr w:rsidR="003C1688" w:rsidRPr="003C1688" w:rsidTr="003C1688">
        <w:trPr>
          <w:trHeight w:val="300"/>
        </w:trPr>
        <w:tc>
          <w:tcPr>
            <w:tcW w:w="5240" w:type="dxa"/>
            <w:noWrap/>
            <w:hideMark/>
          </w:tcPr>
          <w:p w:rsidR="003C1688" w:rsidRPr="003C1688" w:rsidRDefault="003C1688" w:rsidP="00097DDF">
            <w:pPr>
              <w:rPr>
                <w:sz w:val="32"/>
                <w:szCs w:val="32"/>
              </w:rPr>
            </w:pPr>
            <w:r w:rsidRPr="003C1688">
              <w:rPr>
                <w:sz w:val="32"/>
                <w:szCs w:val="32"/>
              </w:rPr>
              <w:t>65+</w:t>
            </w:r>
          </w:p>
        </w:tc>
        <w:tc>
          <w:tcPr>
            <w:tcW w:w="2977" w:type="dxa"/>
            <w:noWrap/>
            <w:hideMark/>
          </w:tcPr>
          <w:p w:rsidR="003C1688" w:rsidRPr="003C1688" w:rsidRDefault="003C1688" w:rsidP="00097DDF">
            <w:pPr>
              <w:rPr>
                <w:sz w:val="32"/>
                <w:szCs w:val="32"/>
              </w:rPr>
            </w:pPr>
            <w:r w:rsidRPr="003C1688">
              <w:rPr>
                <w:sz w:val="32"/>
                <w:szCs w:val="32"/>
              </w:rPr>
              <w:t>3%</w:t>
            </w:r>
          </w:p>
        </w:tc>
        <w:tc>
          <w:tcPr>
            <w:tcW w:w="2977" w:type="dxa"/>
            <w:noWrap/>
            <w:hideMark/>
          </w:tcPr>
          <w:p w:rsidR="003C1688" w:rsidRPr="003C1688" w:rsidRDefault="003C1688" w:rsidP="00097DDF">
            <w:pPr>
              <w:rPr>
                <w:sz w:val="32"/>
                <w:szCs w:val="32"/>
              </w:rPr>
            </w:pPr>
            <w:r w:rsidRPr="003C1688">
              <w:rPr>
                <w:sz w:val="32"/>
                <w:szCs w:val="32"/>
              </w:rPr>
              <w:t>6%</w:t>
            </w:r>
          </w:p>
        </w:tc>
        <w:tc>
          <w:tcPr>
            <w:tcW w:w="2693" w:type="dxa"/>
            <w:noWrap/>
            <w:hideMark/>
          </w:tcPr>
          <w:p w:rsidR="003C1688" w:rsidRPr="003C1688" w:rsidRDefault="003C1688" w:rsidP="00097DDF">
            <w:pPr>
              <w:rPr>
                <w:sz w:val="32"/>
                <w:szCs w:val="32"/>
              </w:rPr>
            </w:pPr>
            <w:r w:rsidRPr="003C1688">
              <w:rPr>
                <w:sz w:val="32"/>
                <w:szCs w:val="32"/>
              </w:rPr>
              <w:t>90%</w:t>
            </w:r>
          </w:p>
        </w:tc>
      </w:tr>
      <w:tr w:rsidR="003C1688" w:rsidRPr="003C1688" w:rsidTr="003C1688">
        <w:trPr>
          <w:trHeight w:val="300"/>
        </w:trPr>
        <w:tc>
          <w:tcPr>
            <w:tcW w:w="5240" w:type="dxa"/>
            <w:noWrap/>
            <w:hideMark/>
          </w:tcPr>
          <w:p w:rsidR="003C1688" w:rsidRPr="003C1688" w:rsidRDefault="003C1688" w:rsidP="00097DDF">
            <w:pPr>
              <w:rPr>
                <w:sz w:val="32"/>
                <w:szCs w:val="32"/>
              </w:rPr>
            </w:pPr>
            <w:r w:rsidRPr="003C1688">
              <w:rPr>
                <w:sz w:val="32"/>
                <w:szCs w:val="32"/>
              </w:rPr>
              <w:t>Māori</w:t>
            </w:r>
          </w:p>
        </w:tc>
        <w:tc>
          <w:tcPr>
            <w:tcW w:w="2977" w:type="dxa"/>
            <w:noWrap/>
            <w:hideMark/>
          </w:tcPr>
          <w:p w:rsidR="003C1688" w:rsidRPr="003C1688" w:rsidRDefault="003C1688" w:rsidP="00097DDF">
            <w:pPr>
              <w:rPr>
                <w:sz w:val="32"/>
                <w:szCs w:val="32"/>
              </w:rPr>
            </w:pPr>
            <w:r w:rsidRPr="003C1688">
              <w:rPr>
                <w:sz w:val="32"/>
                <w:szCs w:val="32"/>
              </w:rPr>
              <w:t>5%</w:t>
            </w:r>
          </w:p>
        </w:tc>
        <w:tc>
          <w:tcPr>
            <w:tcW w:w="2977" w:type="dxa"/>
            <w:noWrap/>
            <w:hideMark/>
          </w:tcPr>
          <w:p w:rsidR="003C1688" w:rsidRPr="003C1688" w:rsidRDefault="003C1688" w:rsidP="00097DDF">
            <w:pPr>
              <w:rPr>
                <w:sz w:val="32"/>
                <w:szCs w:val="32"/>
              </w:rPr>
            </w:pPr>
            <w:r w:rsidRPr="003C1688">
              <w:rPr>
                <w:sz w:val="32"/>
                <w:szCs w:val="32"/>
              </w:rPr>
              <w:t>12%</w:t>
            </w:r>
          </w:p>
        </w:tc>
        <w:tc>
          <w:tcPr>
            <w:tcW w:w="2693" w:type="dxa"/>
            <w:noWrap/>
            <w:hideMark/>
          </w:tcPr>
          <w:p w:rsidR="003C1688" w:rsidRPr="003C1688" w:rsidRDefault="003C1688" w:rsidP="00097DDF">
            <w:pPr>
              <w:rPr>
                <w:sz w:val="32"/>
                <w:szCs w:val="32"/>
              </w:rPr>
            </w:pPr>
            <w:r w:rsidRPr="003C1688">
              <w:rPr>
                <w:sz w:val="32"/>
                <w:szCs w:val="32"/>
              </w:rPr>
              <w:t>83%</w:t>
            </w:r>
          </w:p>
        </w:tc>
      </w:tr>
      <w:tr w:rsidR="003C1688" w:rsidRPr="003C1688" w:rsidTr="003C1688">
        <w:trPr>
          <w:trHeight w:val="300"/>
        </w:trPr>
        <w:tc>
          <w:tcPr>
            <w:tcW w:w="5240" w:type="dxa"/>
            <w:noWrap/>
            <w:hideMark/>
          </w:tcPr>
          <w:p w:rsidR="003C1688" w:rsidRPr="003C1688" w:rsidRDefault="003C1688" w:rsidP="00097DDF">
            <w:pPr>
              <w:rPr>
                <w:sz w:val="32"/>
                <w:szCs w:val="32"/>
              </w:rPr>
            </w:pPr>
            <w:r w:rsidRPr="003C1688">
              <w:rPr>
                <w:sz w:val="32"/>
                <w:szCs w:val="32"/>
              </w:rPr>
              <w:t>European</w:t>
            </w:r>
          </w:p>
        </w:tc>
        <w:tc>
          <w:tcPr>
            <w:tcW w:w="2977" w:type="dxa"/>
            <w:noWrap/>
            <w:hideMark/>
          </w:tcPr>
          <w:p w:rsidR="003C1688" w:rsidRPr="003C1688" w:rsidRDefault="003C1688" w:rsidP="00097DDF">
            <w:pPr>
              <w:rPr>
                <w:sz w:val="32"/>
                <w:szCs w:val="32"/>
              </w:rPr>
            </w:pPr>
            <w:r w:rsidRPr="003C1688">
              <w:rPr>
                <w:sz w:val="32"/>
                <w:szCs w:val="32"/>
              </w:rPr>
              <w:t>4%</w:t>
            </w:r>
          </w:p>
        </w:tc>
        <w:tc>
          <w:tcPr>
            <w:tcW w:w="2977" w:type="dxa"/>
            <w:noWrap/>
            <w:hideMark/>
          </w:tcPr>
          <w:p w:rsidR="003C1688" w:rsidRPr="003C1688" w:rsidRDefault="003C1688" w:rsidP="00097DDF">
            <w:pPr>
              <w:rPr>
                <w:sz w:val="32"/>
                <w:szCs w:val="32"/>
              </w:rPr>
            </w:pPr>
            <w:r w:rsidRPr="003C1688">
              <w:rPr>
                <w:sz w:val="32"/>
                <w:szCs w:val="32"/>
              </w:rPr>
              <w:t>7%</w:t>
            </w:r>
          </w:p>
        </w:tc>
        <w:tc>
          <w:tcPr>
            <w:tcW w:w="2693" w:type="dxa"/>
            <w:noWrap/>
            <w:hideMark/>
          </w:tcPr>
          <w:p w:rsidR="003C1688" w:rsidRPr="003C1688" w:rsidRDefault="003C1688" w:rsidP="00097DDF">
            <w:pPr>
              <w:rPr>
                <w:sz w:val="32"/>
                <w:szCs w:val="32"/>
              </w:rPr>
            </w:pPr>
            <w:r w:rsidRPr="003C1688">
              <w:rPr>
                <w:sz w:val="32"/>
                <w:szCs w:val="32"/>
              </w:rPr>
              <w:t>88%</w:t>
            </w:r>
          </w:p>
        </w:tc>
      </w:tr>
      <w:tr w:rsidR="003C1688" w:rsidRPr="003C1688" w:rsidTr="003C1688">
        <w:trPr>
          <w:trHeight w:val="300"/>
        </w:trPr>
        <w:tc>
          <w:tcPr>
            <w:tcW w:w="5240" w:type="dxa"/>
            <w:noWrap/>
            <w:hideMark/>
          </w:tcPr>
          <w:p w:rsidR="003C1688" w:rsidRPr="003C1688" w:rsidRDefault="003C1688" w:rsidP="00097DDF">
            <w:pPr>
              <w:rPr>
                <w:sz w:val="32"/>
                <w:szCs w:val="32"/>
              </w:rPr>
            </w:pPr>
            <w:r w:rsidRPr="003C1688">
              <w:rPr>
                <w:sz w:val="32"/>
                <w:szCs w:val="32"/>
              </w:rPr>
              <w:t>Other ethnicities</w:t>
            </w:r>
          </w:p>
        </w:tc>
        <w:tc>
          <w:tcPr>
            <w:tcW w:w="2977" w:type="dxa"/>
            <w:noWrap/>
            <w:hideMark/>
          </w:tcPr>
          <w:p w:rsidR="003C1688" w:rsidRPr="003C1688" w:rsidRDefault="003C1688" w:rsidP="00097DDF">
            <w:pPr>
              <w:rPr>
                <w:sz w:val="32"/>
                <w:szCs w:val="32"/>
              </w:rPr>
            </w:pPr>
            <w:r w:rsidRPr="003C1688">
              <w:rPr>
                <w:sz w:val="32"/>
                <w:szCs w:val="32"/>
              </w:rPr>
              <w:t>6%</w:t>
            </w:r>
          </w:p>
        </w:tc>
        <w:tc>
          <w:tcPr>
            <w:tcW w:w="2977" w:type="dxa"/>
            <w:noWrap/>
            <w:hideMark/>
          </w:tcPr>
          <w:p w:rsidR="003C1688" w:rsidRPr="003C1688" w:rsidRDefault="003C1688" w:rsidP="00097DDF">
            <w:pPr>
              <w:rPr>
                <w:sz w:val="32"/>
                <w:szCs w:val="32"/>
              </w:rPr>
            </w:pPr>
            <w:r w:rsidRPr="003C1688">
              <w:rPr>
                <w:sz w:val="32"/>
                <w:szCs w:val="32"/>
              </w:rPr>
              <w:t>14%</w:t>
            </w:r>
          </w:p>
        </w:tc>
        <w:tc>
          <w:tcPr>
            <w:tcW w:w="2693" w:type="dxa"/>
            <w:noWrap/>
            <w:hideMark/>
          </w:tcPr>
          <w:p w:rsidR="003C1688" w:rsidRPr="003C1688" w:rsidRDefault="003C1688" w:rsidP="00097DDF">
            <w:pPr>
              <w:rPr>
                <w:sz w:val="32"/>
                <w:szCs w:val="32"/>
              </w:rPr>
            </w:pPr>
            <w:r w:rsidRPr="003C1688">
              <w:rPr>
                <w:sz w:val="32"/>
                <w:szCs w:val="32"/>
              </w:rPr>
              <w:t>77%</w:t>
            </w:r>
          </w:p>
        </w:tc>
      </w:tr>
    </w:tbl>
    <w:p w:rsidR="003C1688" w:rsidRDefault="003C1688" w:rsidP="00B915B4">
      <w:pPr>
        <w:rPr>
          <w:sz w:val="32"/>
          <w:szCs w:val="32"/>
        </w:rPr>
      </w:pPr>
    </w:p>
    <w:p w:rsidR="00DD4488" w:rsidRDefault="00DD4488" w:rsidP="00B915B4">
      <w:pPr>
        <w:rPr>
          <w:sz w:val="32"/>
          <w:szCs w:val="32"/>
        </w:rPr>
      </w:pPr>
      <w:r w:rsidRPr="00DD4488">
        <w:rPr>
          <w:sz w:val="32"/>
          <w:szCs w:val="32"/>
        </w:rPr>
        <w:lastRenderedPageBreak/>
        <w:t>Geographically, support of the statement “Victims’ interest</w:t>
      </w:r>
      <w:r w:rsidR="004F2055">
        <w:rPr>
          <w:sz w:val="32"/>
          <w:szCs w:val="32"/>
        </w:rPr>
        <w:t>s</w:t>
      </w:r>
      <w:r w:rsidRPr="00DD4488">
        <w:rPr>
          <w:sz w:val="32"/>
          <w:szCs w:val="32"/>
        </w:rPr>
        <w:t xml:space="preserve"> should be in the heart of the criminal justice system” is slightly lower in Wellington and Auckland and slightly higher in the rest of New Zealand. The difference, however, is not substantial (see Fig</w:t>
      </w:r>
      <w:r>
        <w:rPr>
          <w:sz w:val="32"/>
          <w:szCs w:val="32"/>
        </w:rPr>
        <w:t xml:space="preserve">ure </w:t>
      </w:r>
      <w:r w:rsidRPr="00DD4488">
        <w:rPr>
          <w:sz w:val="32"/>
          <w:szCs w:val="32"/>
        </w:rPr>
        <w:t>8 below).</w:t>
      </w:r>
    </w:p>
    <w:p w:rsidR="00DD4488" w:rsidRDefault="00DD4488" w:rsidP="00B915B4">
      <w:pPr>
        <w:rPr>
          <w:sz w:val="32"/>
          <w:szCs w:val="32"/>
        </w:rPr>
      </w:pPr>
    </w:p>
    <w:p w:rsidR="00DD4488" w:rsidRDefault="00DD4488" w:rsidP="00B915B4">
      <w:pPr>
        <w:rPr>
          <w:sz w:val="32"/>
          <w:szCs w:val="32"/>
        </w:rPr>
      </w:pPr>
      <w:r w:rsidRPr="00DD4488">
        <w:rPr>
          <w:sz w:val="32"/>
          <w:szCs w:val="32"/>
        </w:rPr>
        <w:t>Figure 8</w:t>
      </w:r>
      <w:r>
        <w:rPr>
          <w:sz w:val="32"/>
          <w:szCs w:val="32"/>
        </w:rPr>
        <w:t xml:space="preserve"> </w:t>
      </w:r>
      <w:r w:rsidRPr="00DD4488">
        <w:rPr>
          <w:sz w:val="32"/>
          <w:szCs w:val="32"/>
        </w:rPr>
        <w:t>shows the level of agreement among the random sample survey to the statement: Victims’ interests should be at the heart of the criminal justice system</w:t>
      </w:r>
      <w:r>
        <w:rPr>
          <w:sz w:val="32"/>
          <w:szCs w:val="32"/>
        </w:rPr>
        <w:t xml:space="preserve">, </w:t>
      </w:r>
      <w:r w:rsidRPr="00DD4488">
        <w:rPr>
          <w:sz w:val="32"/>
          <w:szCs w:val="32"/>
        </w:rPr>
        <w:t>by respondents’ location</w:t>
      </w:r>
      <w:r>
        <w:rPr>
          <w:sz w:val="32"/>
          <w:szCs w:val="32"/>
        </w:rPr>
        <w:t>.</w:t>
      </w:r>
    </w:p>
    <w:p w:rsidR="00DD4488" w:rsidRDefault="00DD4488" w:rsidP="00B915B4">
      <w:pPr>
        <w:rPr>
          <w:sz w:val="32"/>
          <w:szCs w:val="32"/>
        </w:rPr>
      </w:pPr>
    </w:p>
    <w:tbl>
      <w:tblPr>
        <w:tblStyle w:val="TableGrid"/>
        <w:tblW w:w="0" w:type="auto"/>
        <w:tblLook w:val="04A0" w:firstRow="1" w:lastRow="0" w:firstColumn="1" w:lastColumn="0" w:noHBand="0" w:noVBand="1"/>
      </w:tblPr>
      <w:tblGrid>
        <w:gridCol w:w="5240"/>
        <w:gridCol w:w="2977"/>
        <w:gridCol w:w="2977"/>
        <w:gridCol w:w="2693"/>
      </w:tblGrid>
      <w:tr w:rsidR="006361B4" w:rsidRPr="006361B4" w:rsidTr="006361B4">
        <w:trPr>
          <w:trHeight w:val="300"/>
        </w:trPr>
        <w:tc>
          <w:tcPr>
            <w:tcW w:w="5240" w:type="dxa"/>
            <w:noWrap/>
            <w:hideMark/>
          </w:tcPr>
          <w:p w:rsidR="006361B4" w:rsidRPr="006361B4" w:rsidRDefault="006361B4" w:rsidP="00097DDF">
            <w:pPr>
              <w:rPr>
                <w:sz w:val="32"/>
                <w:szCs w:val="32"/>
              </w:rPr>
            </w:pPr>
            <w:r w:rsidRPr="006361B4">
              <w:rPr>
                <w:sz w:val="32"/>
                <w:szCs w:val="32"/>
              </w:rPr>
              <w:t> Respondents</w:t>
            </w:r>
          </w:p>
        </w:tc>
        <w:tc>
          <w:tcPr>
            <w:tcW w:w="2977" w:type="dxa"/>
            <w:noWrap/>
            <w:hideMark/>
          </w:tcPr>
          <w:p w:rsidR="006361B4" w:rsidRPr="006361B4" w:rsidRDefault="006361B4" w:rsidP="00097DDF">
            <w:pPr>
              <w:rPr>
                <w:sz w:val="32"/>
                <w:szCs w:val="32"/>
              </w:rPr>
            </w:pPr>
            <w:r w:rsidRPr="006361B4">
              <w:rPr>
                <w:sz w:val="32"/>
                <w:szCs w:val="32"/>
              </w:rPr>
              <w:t>Disagree (strongly or somewhat)</w:t>
            </w:r>
          </w:p>
        </w:tc>
        <w:tc>
          <w:tcPr>
            <w:tcW w:w="2977" w:type="dxa"/>
            <w:noWrap/>
            <w:hideMark/>
          </w:tcPr>
          <w:p w:rsidR="006361B4" w:rsidRPr="006361B4" w:rsidRDefault="006361B4" w:rsidP="00097DDF">
            <w:pPr>
              <w:rPr>
                <w:sz w:val="32"/>
                <w:szCs w:val="32"/>
              </w:rPr>
            </w:pPr>
            <w:r w:rsidRPr="006361B4">
              <w:rPr>
                <w:sz w:val="32"/>
                <w:szCs w:val="32"/>
              </w:rPr>
              <w:t>Neither disagree nor agree</w:t>
            </w:r>
          </w:p>
        </w:tc>
        <w:tc>
          <w:tcPr>
            <w:tcW w:w="2693" w:type="dxa"/>
            <w:noWrap/>
            <w:hideMark/>
          </w:tcPr>
          <w:p w:rsidR="006361B4" w:rsidRPr="006361B4" w:rsidRDefault="006361B4" w:rsidP="00097DDF">
            <w:pPr>
              <w:rPr>
                <w:sz w:val="32"/>
                <w:szCs w:val="32"/>
              </w:rPr>
            </w:pPr>
            <w:r w:rsidRPr="006361B4">
              <w:rPr>
                <w:sz w:val="32"/>
                <w:szCs w:val="32"/>
              </w:rPr>
              <w:t>Agree (strongly or somewhat)</w:t>
            </w:r>
          </w:p>
        </w:tc>
      </w:tr>
      <w:tr w:rsidR="006361B4" w:rsidRPr="006361B4" w:rsidTr="006361B4">
        <w:trPr>
          <w:trHeight w:val="300"/>
        </w:trPr>
        <w:tc>
          <w:tcPr>
            <w:tcW w:w="5240" w:type="dxa"/>
            <w:noWrap/>
            <w:hideMark/>
          </w:tcPr>
          <w:p w:rsidR="006361B4" w:rsidRPr="006361B4" w:rsidRDefault="006361B4" w:rsidP="00097DDF">
            <w:pPr>
              <w:rPr>
                <w:sz w:val="32"/>
                <w:szCs w:val="32"/>
              </w:rPr>
            </w:pPr>
            <w:r w:rsidRPr="006361B4">
              <w:rPr>
                <w:sz w:val="32"/>
                <w:szCs w:val="32"/>
              </w:rPr>
              <w:t>Auckland</w:t>
            </w:r>
          </w:p>
        </w:tc>
        <w:tc>
          <w:tcPr>
            <w:tcW w:w="2977" w:type="dxa"/>
            <w:noWrap/>
            <w:hideMark/>
          </w:tcPr>
          <w:p w:rsidR="006361B4" w:rsidRPr="006361B4" w:rsidRDefault="006361B4" w:rsidP="00097DDF">
            <w:pPr>
              <w:rPr>
                <w:sz w:val="32"/>
                <w:szCs w:val="32"/>
              </w:rPr>
            </w:pPr>
            <w:r w:rsidRPr="006361B4">
              <w:rPr>
                <w:sz w:val="32"/>
                <w:szCs w:val="32"/>
              </w:rPr>
              <w:t>7%</w:t>
            </w:r>
          </w:p>
        </w:tc>
        <w:tc>
          <w:tcPr>
            <w:tcW w:w="2977" w:type="dxa"/>
            <w:noWrap/>
            <w:hideMark/>
          </w:tcPr>
          <w:p w:rsidR="006361B4" w:rsidRPr="006361B4" w:rsidRDefault="006361B4" w:rsidP="00097DDF">
            <w:pPr>
              <w:rPr>
                <w:sz w:val="32"/>
                <w:szCs w:val="32"/>
              </w:rPr>
            </w:pPr>
            <w:r w:rsidRPr="006361B4">
              <w:rPr>
                <w:sz w:val="32"/>
                <w:szCs w:val="32"/>
              </w:rPr>
              <w:t>9%</w:t>
            </w:r>
          </w:p>
        </w:tc>
        <w:tc>
          <w:tcPr>
            <w:tcW w:w="2693" w:type="dxa"/>
            <w:noWrap/>
            <w:hideMark/>
          </w:tcPr>
          <w:p w:rsidR="006361B4" w:rsidRPr="006361B4" w:rsidRDefault="006361B4" w:rsidP="00097DDF">
            <w:pPr>
              <w:rPr>
                <w:sz w:val="32"/>
                <w:szCs w:val="32"/>
              </w:rPr>
            </w:pPr>
            <w:r w:rsidRPr="006361B4">
              <w:rPr>
                <w:sz w:val="32"/>
                <w:szCs w:val="32"/>
              </w:rPr>
              <w:t>83%</w:t>
            </w:r>
          </w:p>
        </w:tc>
      </w:tr>
      <w:tr w:rsidR="006361B4" w:rsidRPr="006361B4" w:rsidTr="006361B4">
        <w:trPr>
          <w:trHeight w:val="300"/>
        </w:trPr>
        <w:tc>
          <w:tcPr>
            <w:tcW w:w="5240" w:type="dxa"/>
            <w:noWrap/>
            <w:hideMark/>
          </w:tcPr>
          <w:p w:rsidR="006361B4" w:rsidRPr="006361B4" w:rsidRDefault="006361B4" w:rsidP="00097DDF">
            <w:pPr>
              <w:rPr>
                <w:sz w:val="32"/>
                <w:szCs w:val="32"/>
              </w:rPr>
            </w:pPr>
            <w:r w:rsidRPr="006361B4">
              <w:rPr>
                <w:sz w:val="32"/>
                <w:szCs w:val="32"/>
              </w:rPr>
              <w:t>Wellington</w:t>
            </w:r>
          </w:p>
        </w:tc>
        <w:tc>
          <w:tcPr>
            <w:tcW w:w="2977" w:type="dxa"/>
            <w:noWrap/>
            <w:hideMark/>
          </w:tcPr>
          <w:p w:rsidR="006361B4" w:rsidRPr="006361B4" w:rsidRDefault="006361B4" w:rsidP="00097DDF">
            <w:pPr>
              <w:rPr>
                <w:sz w:val="32"/>
                <w:szCs w:val="32"/>
              </w:rPr>
            </w:pPr>
            <w:r w:rsidRPr="006361B4">
              <w:rPr>
                <w:sz w:val="32"/>
                <w:szCs w:val="32"/>
              </w:rPr>
              <w:t>8%</w:t>
            </w:r>
          </w:p>
        </w:tc>
        <w:tc>
          <w:tcPr>
            <w:tcW w:w="2977" w:type="dxa"/>
            <w:noWrap/>
            <w:hideMark/>
          </w:tcPr>
          <w:p w:rsidR="006361B4" w:rsidRPr="006361B4" w:rsidRDefault="006361B4" w:rsidP="00097DDF">
            <w:pPr>
              <w:rPr>
                <w:sz w:val="32"/>
                <w:szCs w:val="32"/>
              </w:rPr>
            </w:pPr>
            <w:r w:rsidRPr="006361B4">
              <w:rPr>
                <w:sz w:val="32"/>
                <w:szCs w:val="32"/>
              </w:rPr>
              <w:t>10%</w:t>
            </w:r>
          </w:p>
        </w:tc>
        <w:tc>
          <w:tcPr>
            <w:tcW w:w="2693" w:type="dxa"/>
            <w:noWrap/>
            <w:hideMark/>
          </w:tcPr>
          <w:p w:rsidR="006361B4" w:rsidRPr="006361B4" w:rsidRDefault="006361B4" w:rsidP="00097DDF">
            <w:pPr>
              <w:rPr>
                <w:sz w:val="32"/>
                <w:szCs w:val="32"/>
              </w:rPr>
            </w:pPr>
            <w:r w:rsidRPr="006361B4">
              <w:rPr>
                <w:sz w:val="32"/>
                <w:szCs w:val="32"/>
              </w:rPr>
              <w:t>81%</w:t>
            </w:r>
          </w:p>
        </w:tc>
      </w:tr>
      <w:tr w:rsidR="006361B4" w:rsidRPr="006361B4" w:rsidTr="006361B4">
        <w:trPr>
          <w:trHeight w:val="300"/>
        </w:trPr>
        <w:tc>
          <w:tcPr>
            <w:tcW w:w="5240" w:type="dxa"/>
            <w:noWrap/>
            <w:hideMark/>
          </w:tcPr>
          <w:p w:rsidR="006361B4" w:rsidRPr="006361B4" w:rsidRDefault="006361B4" w:rsidP="00097DDF">
            <w:pPr>
              <w:rPr>
                <w:sz w:val="32"/>
                <w:szCs w:val="32"/>
              </w:rPr>
            </w:pPr>
            <w:proofErr w:type="gramStart"/>
            <w:r w:rsidRPr="006361B4">
              <w:rPr>
                <w:sz w:val="32"/>
                <w:szCs w:val="32"/>
              </w:rPr>
              <w:t>Other</w:t>
            </w:r>
            <w:proofErr w:type="gramEnd"/>
            <w:r w:rsidRPr="006361B4">
              <w:rPr>
                <w:sz w:val="32"/>
                <w:szCs w:val="32"/>
              </w:rPr>
              <w:t xml:space="preserve"> N</w:t>
            </w:r>
            <w:r w:rsidR="00D5528B">
              <w:rPr>
                <w:sz w:val="32"/>
                <w:szCs w:val="32"/>
              </w:rPr>
              <w:t xml:space="preserve">orth </w:t>
            </w:r>
            <w:r w:rsidRPr="006361B4">
              <w:rPr>
                <w:sz w:val="32"/>
                <w:szCs w:val="32"/>
              </w:rPr>
              <w:t>I</w:t>
            </w:r>
            <w:r w:rsidR="00D5528B">
              <w:rPr>
                <w:sz w:val="32"/>
                <w:szCs w:val="32"/>
              </w:rPr>
              <w:t>sland</w:t>
            </w:r>
          </w:p>
        </w:tc>
        <w:tc>
          <w:tcPr>
            <w:tcW w:w="2977" w:type="dxa"/>
            <w:noWrap/>
            <w:hideMark/>
          </w:tcPr>
          <w:p w:rsidR="006361B4" w:rsidRPr="006361B4" w:rsidRDefault="006361B4" w:rsidP="00097DDF">
            <w:pPr>
              <w:rPr>
                <w:sz w:val="32"/>
                <w:szCs w:val="32"/>
              </w:rPr>
            </w:pPr>
            <w:r w:rsidRPr="006361B4">
              <w:rPr>
                <w:sz w:val="32"/>
                <w:szCs w:val="32"/>
              </w:rPr>
              <w:t>3%</w:t>
            </w:r>
          </w:p>
        </w:tc>
        <w:tc>
          <w:tcPr>
            <w:tcW w:w="2977" w:type="dxa"/>
            <w:noWrap/>
            <w:hideMark/>
          </w:tcPr>
          <w:p w:rsidR="006361B4" w:rsidRPr="006361B4" w:rsidRDefault="006361B4" w:rsidP="00097DDF">
            <w:pPr>
              <w:rPr>
                <w:sz w:val="32"/>
                <w:szCs w:val="32"/>
              </w:rPr>
            </w:pPr>
            <w:r w:rsidRPr="006361B4">
              <w:rPr>
                <w:sz w:val="32"/>
                <w:szCs w:val="32"/>
              </w:rPr>
              <w:t>7%</w:t>
            </w:r>
          </w:p>
        </w:tc>
        <w:tc>
          <w:tcPr>
            <w:tcW w:w="2693" w:type="dxa"/>
            <w:noWrap/>
            <w:hideMark/>
          </w:tcPr>
          <w:p w:rsidR="006361B4" w:rsidRPr="006361B4" w:rsidRDefault="006361B4" w:rsidP="00097DDF">
            <w:pPr>
              <w:rPr>
                <w:sz w:val="32"/>
                <w:szCs w:val="32"/>
              </w:rPr>
            </w:pPr>
            <w:r w:rsidRPr="006361B4">
              <w:rPr>
                <w:sz w:val="32"/>
                <w:szCs w:val="32"/>
              </w:rPr>
              <w:t>89%</w:t>
            </w:r>
          </w:p>
        </w:tc>
      </w:tr>
      <w:tr w:rsidR="006361B4" w:rsidRPr="006361B4" w:rsidTr="006361B4">
        <w:trPr>
          <w:trHeight w:val="300"/>
        </w:trPr>
        <w:tc>
          <w:tcPr>
            <w:tcW w:w="5240" w:type="dxa"/>
            <w:noWrap/>
            <w:hideMark/>
          </w:tcPr>
          <w:p w:rsidR="006361B4" w:rsidRPr="006361B4" w:rsidRDefault="006361B4" w:rsidP="00097DDF">
            <w:pPr>
              <w:rPr>
                <w:sz w:val="32"/>
                <w:szCs w:val="32"/>
              </w:rPr>
            </w:pPr>
            <w:r w:rsidRPr="006361B4">
              <w:rPr>
                <w:sz w:val="32"/>
                <w:szCs w:val="32"/>
              </w:rPr>
              <w:t>Canterbury</w:t>
            </w:r>
          </w:p>
        </w:tc>
        <w:tc>
          <w:tcPr>
            <w:tcW w:w="2977" w:type="dxa"/>
            <w:noWrap/>
            <w:hideMark/>
          </w:tcPr>
          <w:p w:rsidR="006361B4" w:rsidRPr="006361B4" w:rsidRDefault="006361B4" w:rsidP="00097DDF">
            <w:pPr>
              <w:rPr>
                <w:sz w:val="32"/>
                <w:szCs w:val="32"/>
              </w:rPr>
            </w:pPr>
            <w:r w:rsidRPr="006361B4">
              <w:rPr>
                <w:sz w:val="32"/>
                <w:szCs w:val="32"/>
              </w:rPr>
              <w:t>2%</w:t>
            </w:r>
          </w:p>
        </w:tc>
        <w:tc>
          <w:tcPr>
            <w:tcW w:w="2977" w:type="dxa"/>
            <w:noWrap/>
            <w:hideMark/>
          </w:tcPr>
          <w:p w:rsidR="006361B4" w:rsidRPr="006361B4" w:rsidRDefault="006361B4" w:rsidP="00097DDF">
            <w:pPr>
              <w:rPr>
                <w:sz w:val="32"/>
                <w:szCs w:val="32"/>
              </w:rPr>
            </w:pPr>
            <w:r w:rsidRPr="006361B4">
              <w:rPr>
                <w:sz w:val="32"/>
                <w:szCs w:val="32"/>
              </w:rPr>
              <w:t>8%</w:t>
            </w:r>
          </w:p>
        </w:tc>
        <w:tc>
          <w:tcPr>
            <w:tcW w:w="2693" w:type="dxa"/>
            <w:noWrap/>
            <w:hideMark/>
          </w:tcPr>
          <w:p w:rsidR="006361B4" w:rsidRPr="006361B4" w:rsidRDefault="006361B4" w:rsidP="00097DDF">
            <w:pPr>
              <w:rPr>
                <w:sz w:val="32"/>
                <w:szCs w:val="32"/>
              </w:rPr>
            </w:pPr>
            <w:r w:rsidRPr="006361B4">
              <w:rPr>
                <w:sz w:val="32"/>
                <w:szCs w:val="32"/>
              </w:rPr>
              <w:t>88%</w:t>
            </w:r>
          </w:p>
        </w:tc>
      </w:tr>
      <w:tr w:rsidR="006361B4" w:rsidRPr="006361B4" w:rsidTr="006361B4">
        <w:trPr>
          <w:trHeight w:val="300"/>
        </w:trPr>
        <w:tc>
          <w:tcPr>
            <w:tcW w:w="5240" w:type="dxa"/>
            <w:noWrap/>
            <w:hideMark/>
          </w:tcPr>
          <w:p w:rsidR="006361B4" w:rsidRPr="006361B4" w:rsidRDefault="006361B4" w:rsidP="00097DDF">
            <w:pPr>
              <w:rPr>
                <w:sz w:val="32"/>
                <w:szCs w:val="32"/>
              </w:rPr>
            </w:pPr>
            <w:proofErr w:type="gramStart"/>
            <w:r w:rsidRPr="006361B4">
              <w:rPr>
                <w:sz w:val="32"/>
                <w:szCs w:val="32"/>
              </w:rPr>
              <w:t>Other</w:t>
            </w:r>
            <w:proofErr w:type="gramEnd"/>
            <w:r w:rsidRPr="006361B4">
              <w:rPr>
                <w:sz w:val="32"/>
                <w:szCs w:val="32"/>
              </w:rPr>
              <w:t xml:space="preserve"> S</w:t>
            </w:r>
            <w:r w:rsidR="00D5528B">
              <w:rPr>
                <w:sz w:val="32"/>
                <w:szCs w:val="32"/>
              </w:rPr>
              <w:t>outh Island</w:t>
            </w:r>
          </w:p>
        </w:tc>
        <w:tc>
          <w:tcPr>
            <w:tcW w:w="2977" w:type="dxa"/>
            <w:noWrap/>
            <w:hideMark/>
          </w:tcPr>
          <w:p w:rsidR="006361B4" w:rsidRPr="006361B4" w:rsidRDefault="006361B4" w:rsidP="00097DDF">
            <w:pPr>
              <w:rPr>
                <w:sz w:val="32"/>
                <w:szCs w:val="32"/>
              </w:rPr>
            </w:pPr>
            <w:r w:rsidRPr="006361B4">
              <w:rPr>
                <w:sz w:val="32"/>
                <w:szCs w:val="32"/>
              </w:rPr>
              <w:t>2%</w:t>
            </w:r>
          </w:p>
        </w:tc>
        <w:tc>
          <w:tcPr>
            <w:tcW w:w="2977" w:type="dxa"/>
            <w:noWrap/>
            <w:hideMark/>
          </w:tcPr>
          <w:p w:rsidR="006361B4" w:rsidRPr="006361B4" w:rsidRDefault="006361B4" w:rsidP="00097DDF">
            <w:pPr>
              <w:rPr>
                <w:sz w:val="32"/>
                <w:szCs w:val="32"/>
              </w:rPr>
            </w:pPr>
            <w:r w:rsidRPr="006361B4">
              <w:rPr>
                <w:sz w:val="32"/>
                <w:szCs w:val="32"/>
              </w:rPr>
              <w:t>8%</w:t>
            </w:r>
          </w:p>
        </w:tc>
        <w:tc>
          <w:tcPr>
            <w:tcW w:w="2693" w:type="dxa"/>
            <w:noWrap/>
            <w:hideMark/>
          </w:tcPr>
          <w:p w:rsidR="006361B4" w:rsidRPr="006361B4" w:rsidRDefault="006361B4" w:rsidP="00097DDF">
            <w:pPr>
              <w:rPr>
                <w:sz w:val="32"/>
                <w:szCs w:val="32"/>
              </w:rPr>
            </w:pPr>
            <w:r w:rsidRPr="006361B4">
              <w:rPr>
                <w:sz w:val="32"/>
                <w:szCs w:val="32"/>
              </w:rPr>
              <w:t>90%</w:t>
            </w:r>
          </w:p>
        </w:tc>
      </w:tr>
    </w:tbl>
    <w:p w:rsidR="00DD4488" w:rsidRDefault="00DD4488" w:rsidP="00B915B4">
      <w:pPr>
        <w:rPr>
          <w:sz w:val="32"/>
          <w:szCs w:val="32"/>
        </w:rPr>
      </w:pPr>
    </w:p>
    <w:p w:rsidR="00DD4488" w:rsidRDefault="00DD4488">
      <w:pPr>
        <w:rPr>
          <w:sz w:val="32"/>
          <w:szCs w:val="32"/>
        </w:rPr>
      </w:pPr>
      <w:r>
        <w:rPr>
          <w:sz w:val="32"/>
          <w:szCs w:val="32"/>
        </w:rPr>
        <w:br w:type="page"/>
      </w:r>
    </w:p>
    <w:p w:rsidR="004F2055" w:rsidRDefault="00DD4488" w:rsidP="00B915B4">
      <w:pPr>
        <w:rPr>
          <w:sz w:val="40"/>
          <w:szCs w:val="40"/>
        </w:rPr>
      </w:pPr>
      <w:r w:rsidRPr="00DD4488">
        <w:rPr>
          <w:sz w:val="40"/>
          <w:szCs w:val="40"/>
        </w:rPr>
        <w:lastRenderedPageBreak/>
        <w:t xml:space="preserve">Page 13. </w:t>
      </w:r>
    </w:p>
    <w:p w:rsidR="004F2055" w:rsidRDefault="004F2055" w:rsidP="00B915B4">
      <w:pPr>
        <w:rPr>
          <w:sz w:val="40"/>
          <w:szCs w:val="40"/>
        </w:rPr>
      </w:pPr>
    </w:p>
    <w:p w:rsidR="00DD4488" w:rsidRPr="00DD4488" w:rsidRDefault="004F2055" w:rsidP="00B915B4">
      <w:pPr>
        <w:rPr>
          <w:sz w:val="40"/>
          <w:szCs w:val="40"/>
        </w:rPr>
      </w:pPr>
      <w:r>
        <w:rPr>
          <w:sz w:val="40"/>
          <w:szCs w:val="40"/>
        </w:rPr>
        <w:t xml:space="preserve">Title. </w:t>
      </w:r>
      <w:r w:rsidR="00DD4488" w:rsidRPr="00DD4488">
        <w:rPr>
          <w:sz w:val="40"/>
          <w:szCs w:val="40"/>
        </w:rPr>
        <w:t>Māori should lead on solutions for Māori</w:t>
      </w:r>
    </w:p>
    <w:p w:rsidR="00DD4488" w:rsidRDefault="00DD4488" w:rsidP="00B915B4">
      <w:pPr>
        <w:rPr>
          <w:sz w:val="32"/>
          <w:szCs w:val="32"/>
        </w:rPr>
      </w:pPr>
    </w:p>
    <w:p w:rsidR="00D5528B" w:rsidRDefault="00DD4488" w:rsidP="00B915B4">
      <w:pPr>
        <w:rPr>
          <w:sz w:val="32"/>
          <w:szCs w:val="32"/>
        </w:rPr>
      </w:pPr>
      <w:proofErr w:type="gramStart"/>
      <w:r w:rsidRPr="00DD4488">
        <w:rPr>
          <w:sz w:val="32"/>
          <w:szCs w:val="32"/>
        </w:rPr>
        <w:t>A majority of</w:t>
      </w:r>
      <w:proofErr w:type="gramEnd"/>
      <w:r w:rsidRPr="00DD4488">
        <w:rPr>
          <w:sz w:val="32"/>
          <w:szCs w:val="32"/>
        </w:rPr>
        <w:t xml:space="preserve"> respondents agree that Māori should take the lead on solutions to criminal justice issues for Māori. This statement is either “completely” or “somewhat” supported by 60% of the random sample survey respondents and 67% of the online survey respondents (</w:t>
      </w:r>
      <w:r w:rsidR="004F2055">
        <w:rPr>
          <w:sz w:val="32"/>
          <w:szCs w:val="32"/>
        </w:rPr>
        <w:t xml:space="preserve">see </w:t>
      </w:r>
      <w:r w:rsidRPr="00DD4488">
        <w:rPr>
          <w:sz w:val="32"/>
          <w:szCs w:val="32"/>
        </w:rPr>
        <w:t>Fig</w:t>
      </w:r>
      <w:r w:rsidR="00D5528B">
        <w:rPr>
          <w:sz w:val="32"/>
          <w:szCs w:val="32"/>
        </w:rPr>
        <w:t xml:space="preserve">ure </w:t>
      </w:r>
      <w:r w:rsidRPr="00DD4488">
        <w:rPr>
          <w:sz w:val="32"/>
          <w:szCs w:val="32"/>
        </w:rPr>
        <w:t xml:space="preserve">9). </w:t>
      </w:r>
    </w:p>
    <w:p w:rsidR="00D5528B" w:rsidRDefault="00D5528B" w:rsidP="00B915B4">
      <w:pPr>
        <w:rPr>
          <w:sz w:val="32"/>
          <w:szCs w:val="32"/>
        </w:rPr>
      </w:pPr>
    </w:p>
    <w:p w:rsidR="00DD4488" w:rsidRDefault="00DD4488" w:rsidP="00B915B4">
      <w:pPr>
        <w:rPr>
          <w:sz w:val="32"/>
          <w:szCs w:val="32"/>
        </w:rPr>
      </w:pPr>
      <w:r w:rsidRPr="00DD4488">
        <w:rPr>
          <w:sz w:val="32"/>
          <w:szCs w:val="32"/>
        </w:rPr>
        <w:t>The highest support of this statement provided by the online survey respondents and by victims of crime responding on the random sample survey (both – 65%). The lowest support (57%) was demonstrated by the non-victim random sample survey respondents.</w:t>
      </w:r>
    </w:p>
    <w:p w:rsidR="00DD4488" w:rsidRDefault="00DD4488" w:rsidP="00B915B4">
      <w:pPr>
        <w:rPr>
          <w:sz w:val="32"/>
          <w:szCs w:val="32"/>
        </w:rPr>
      </w:pPr>
    </w:p>
    <w:p w:rsidR="00DD4488" w:rsidRDefault="00DD4488" w:rsidP="00DD4488">
      <w:pPr>
        <w:rPr>
          <w:sz w:val="32"/>
          <w:szCs w:val="32"/>
        </w:rPr>
      </w:pPr>
      <w:r w:rsidRPr="00DD4488">
        <w:rPr>
          <w:sz w:val="32"/>
          <w:szCs w:val="32"/>
        </w:rPr>
        <w:t>Figure 9</w:t>
      </w:r>
      <w:r>
        <w:rPr>
          <w:sz w:val="32"/>
          <w:szCs w:val="32"/>
        </w:rPr>
        <w:t xml:space="preserve"> </w:t>
      </w:r>
      <w:r w:rsidRPr="00DD4488">
        <w:rPr>
          <w:sz w:val="32"/>
          <w:szCs w:val="32"/>
        </w:rPr>
        <w:t xml:space="preserve">shows the level of agreement </w:t>
      </w:r>
      <w:r>
        <w:rPr>
          <w:sz w:val="32"/>
          <w:szCs w:val="32"/>
        </w:rPr>
        <w:t xml:space="preserve">overall to the statement: </w:t>
      </w:r>
      <w:r w:rsidRPr="00DD4488">
        <w:rPr>
          <w:sz w:val="32"/>
          <w:szCs w:val="32"/>
        </w:rPr>
        <w:t>It’s important that Māori take the lead on solutions to criminal justice issues for Māori</w:t>
      </w:r>
      <w:r w:rsidR="00610ED6">
        <w:rPr>
          <w:sz w:val="32"/>
          <w:szCs w:val="32"/>
        </w:rPr>
        <w:t xml:space="preserve">, </w:t>
      </w:r>
      <w:r w:rsidRPr="00DD4488">
        <w:rPr>
          <w:sz w:val="32"/>
          <w:szCs w:val="32"/>
        </w:rPr>
        <w:t>by victimisation status.</w:t>
      </w:r>
    </w:p>
    <w:p w:rsidR="00610ED6" w:rsidRDefault="00610ED6" w:rsidP="00DD4488">
      <w:pPr>
        <w:rPr>
          <w:sz w:val="32"/>
          <w:szCs w:val="32"/>
        </w:rPr>
      </w:pPr>
    </w:p>
    <w:p w:rsidR="004F2055" w:rsidRDefault="004F2055" w:rsidP="00DD4488">
      <w:pPr>
        <w:rPr>
          <w:sz w:val="32"/>
          <w:szCs w:val="32"/>
        </w:rPr>
      </w:pPr>
      <w:r w:rsidRPr="004F2055">
        <w:rPr>
          <w:sz w:val="32"/>
          <w:szCs w:val="32"/>
        </w:rPr>
        <w:t>RS indicates ‘random survey participants’, OS indicates ‘online survey participants’</w:t>
      </w:r>
    </w:p>
    <w:tbl>
      <w:tblPr>
        <w:tblStyle w:val="TableGrid"/>
        <w:tblW w:w="0" w:type="auto"/>
        <w:tblLook w:val="04A0" w:firstRow="1" w:lastRow="0" w:firstColumn="1" w:lastColumn="0" w:noHBand="0" w:noVBand="1"/>
      </w:tblPr>
      <w:tblGrid>
        <w:gridCol w:w="5098"/>
        <w:gridCol w:w="2977"/>
        <w:gridCol w:w="2977"/>
        <w:gridCol w:w="2693"/>
      </w:tblGrid>
      <w:tr w:rsidR="006361B4" w:rsidRPr="006361B4" w:rsidTr="006361B4">
        <w:trPr>
          <w:trHeight w:val="300"/>
        </w:trPr>
        <w:tc>
          <w:tcPr>
            <w:tcW w:w="5098" w:type="dxa"/>
            <w:noWrap/>
            <w:hideMark/>
          </w:tcPr>
          <w:p w:rsidR="006361B4" w:rsidRPr="006361B4" w:rsidRDefault="006361B4" w:rsidP="00097DDF">
            <w:pPr>
              <w:rPr>
                <w:sz w:val="32"/>
                <w:szCs w:val="32"/>
              </w:rPr>
            </w:pPr>
            <w:r w:rsidRPr="006361B4">
              <w:rPr>
                <w:sz w:val="32"/>
                <w:szCs w:val="32"/>
              </w:rPr>
              <w:lastRenderedPageBreak/>
              <w:t> Respondents</w:t>
            </w:r>
          </w:p>
        </w:tc>
        <w:tc>
          <w:tcPr>
            <w:tcW w:w="2977" w:type="dxa"/>
            <w:noWrap/>
            <w:hideMark/>
          </w:tcPr>
          <w:p w:rsidR="006361B4" w:rsidRPr="006361B4" w:rsidRDefault="006361B4" w:rsidP="00097DDF">
            <w:pPr>
              <w:rPr>
                <w:sz w:val="32"/>
                <w:szCs w:val="32"/>
              </w:rPr>
            </w:pPr>
            <w:r w:rsidRPr="006361B4">
              <w:rPr>
                <w:sz w:val="32"/>
                <w:szCs w:val="32"/>
              </w:rPr>
              <w:t>Disagree (strongly or somewhat)</w:t>
            </w:r>
          </w:p>
        </w:tc>
        <w:tc>
          <w:tcPr>
            <w:tcW w:w="2977" w:type="dxa"/>
            <w:noWrap/>
            <w:hideMark/>
          </w:tcPr>
          <w:p w:rsidR="006361B4" w:rsidRPr="006361B4" w:rsidRDefault="006361B4" w:rsidP="00097DDF">
            <w:pPr>
              <w:rPr>
                <w:sz w:val="32"/>
                <w:szCs w:val="32"/>
              </w:rPr>
            </w:pPr>
            <w:r w:rsidRPr="006361B4">
              <w:rPr>
                <w:sz w:val="32"/>
                <w:szCs w:val="32"/>
              </w:rPr>
              <w:t>Neither disagree nor agree</w:t>
            </w:r>
          </w:p>
        </w:tc>
        <w:tc>
          <w:tcPr>
            <w:tcW w:w="2693" w:type="dxa"/>
            <w:noWrap/>
            <w:hideMark/>
          </w:tcPr>
          <w:p w:rsidR="006361B4" w:rsidRPr="006361B4" w:rsidRDefault="006361B4" w:rsidP="00097DDF">
            <w:pPr>
              <w:rPr>
                <w:sz w:val="32"/>
                <w:szCs w:val="32"/>
              </w:rPr>
            </w:pPr>
            <w:r w:rsidRPr="006361B4">
              <w:rPr>
                <w:sz w:val="32"/>
                <w:szCs w:val="32"/>
              </w:rPr>
              <w:t>Agree (strongly or somewhat)</w:t>
            </w:r>
          </w:p>
        </w:tc>
      </w:tr>
      <w:tr w:rsidR="006361B4" w:rsidRPr="006361B4" w:rsidTr="006361B4">
        <w:trPr>
          <w:trHeight w:val="300"/>
        </w:trPr>
        <w:tc>
          <w:tcPr>
            <w:tcW w:w="5098" w:type="dxa"/>
            <w:noWrap/>
            <w:hideMark/>
          </w:tcPr>
          <w:p w:rsidR="006361B4" w:rsidRPr="006361B4" w:rsidRDefault="00CE1BDD" w:rsidP="00097DDF">
            <w:pPr>
              <w:rPr>
                <w:sz w:val="32"/>
                <w:szCs w:val="32"/>
              </w:rPr>
            </w:pPr>
            <w:r>
              <w:rPr>
                <w:sz w:val="32"/>
                <w:szCs w:val="32"/>
              </w:rPr>
              <w:t xml:space="preserve">All </w:t>
            </w:r>
            <w:r w:rsidR="004F2055">
              <w:rPr>
                <w:sz w:val="32"/>
                <w:szCs w:val="32"/>
              </w:rPr>
              <w:t>RS</w:t>
            </w:r>
          </w:p>
        </w:tc>
        <w:tc>
          <w:tcPr>
            <w:tcW w:w="2977" w:type="dxa"/>
            <w:noWrap/>
            <w:hideMark/>
          </w:tcPr>
          <w:p w:rsidR="006361B4" w:rsidRPr="006361B4" w:rsidRDefault="006361B4" w:rsidP="00097DDF">
            <w:pPr>
              <w:rPr>
                <w:sz w:val="32"/>
                <w:szCs w:val="32"/>
              </w:rPr>
            </w:pPr>
            <w:r w:rsidRPr="006361B4">
              <w:rPr>
                <w:sz w:val="32"/>
                <w:szCs w:val="32"/>
              </w:rPr>
              <w:t>22%</w:t>
            </w:r>
          </w:p>
        </w:tc>
        <w:tc>
          <w:tcPr>
            <w:tcW w:w="2977" w:type="dxa"/>
            <w:noWrap/>
            <w:hideMark/>
          </w:tcPr>
          <w:p w:rsidR="006361B4" w:rsidRPr="006361B4" w:rsidRDefault="006361B4" w:rsidP="00097DDF">
            <w:pPr>
              <w:rPr>
                <w:sz w:val="32"/>
                <w:szCs w:val="32"/>
              </w:rPr>
            </w:pPr>
            <w:r w:rsidRPr="006361B4">
              <w:rPr>
                <w:sz w:val="32"/>
                <w:szCs w:val="32"/>
              </w:rPr>
              <w:t>18%</w:t>
            </w:r>
          </w:p>
        </w:tc>
        <w:tc>
          <w:tcPr>
            <w:tcW w:w="2693" w:type="dxa"/>
            <w:noWrap/>
            <w:hideMark/>
          </w:tcPr>
          <w:p w:rsidR="006361B4" w:rsidRPr="006361B4" w:rsidRDefault="006361B4" w:rsidP="00097DDF">
            <w:pPr>
              <w:rPr>
                <w:sz w:val="32"/>
                <w:szCs w:val="32"/>
              </w:rPr>
            </w:pPr>
            <w:r w:rsidRPr="006361B4">
              <w:rPr>
                <w:sz w:val="32"/>
                <w:szCs w:val="32"/>
              </w:rPr>
              <w:t>60%</w:t>
            </w:r>
          </w:p>
        </w:tc>
      </w:tr>
      <w:tr w:rsidR="006361B4" w:rsidRPr="006361B4" w:rsidTr="006361B4">
        <w:trPr>
          <w:trHeight w:val="300"/>
        </w:trPr>
        <w:tc>
          <w:tcPr>
            <w:tcW w:w="5098" w:type="dxa"/>
            <w:noWrap/>
            <w:hideMark/>
          </w:tcPr>
          <w:p w:rsidR="006361B4" w:rsidRPr="006361B4" w:rsidRDefault="006361B4" w:rsidP="00097DDF">
            <w:pPr>
              <w:rPr>
                <w:sz w:val="32"/>
                <w:szCs w:val="32"/>
              </w:rPr>
            </w:pPr>
            <w:r w:rsidRPr="006361B4">
              <w:rPr>
                <w:sz w:val="32"/>
                <w:szCs w:val="32"/>
              </w:rPr>
              <w:t xml:space="preserve">RS – victims </w:t>
            </w:r>
          </w:p>
        </w:tc>
        <w:tc>
          <w:tcPr>
            <w:tcW w:w="2977" w:type="dxa"/>
            <w:noWrap/>
            <w:hideMark/>
          </w:tcPr>
          <w:p w:rsidR="006361B4" w:rsidRPr="006361B4" w:rsidRDefault="006361B4" w:rsidP="00097DDF">
            <w:pPr>
              <w:rPr>
                <w:sz w:val="32"/>
                <w:szCs w:val="32"/>
              </w:rPr>
            </w:pPr>
            <w:r w:rsidRPr="006361B4">
              <w:rPr>
                <w:sz w:val="32"/>
                <w:szCs w:val="32"/>
              </w:rPr>
              <w:t>20%</w:t>
            </w:r>
          </w:p>
        </w:tc>
        <w:tc>
          <w:tcPr>
            <w:tcW w:w="2977" w:type="dxa"/>
            <w:noWrap/>
            <w:hideMark/>
          </w:tcPr>
          <w:p w:rsidR="006361B4" w:rsidRPr="006361B4" w:rsidRDefault="006361B4" w:rsidP="00097DDF">
            <w:pPr>
              <w:rPr>
                <w:sz w:val="32"/>
                <w:szCs w:val="32"/>
              </w:rPr>
            </w:pPr>
            <w:r w:rsidRPr="006361B4">
              <w:rPr>
                <w:sz w:val="32"/>
                <w:szCs w:val="32"/>
              </w:rPr>
              <w:t>15%</w:t>
            </w:r>
          </w:p>
        </w:tc>
        <w:tc>
          <w:tcPr>
            <w:tcW w:w="2693" w:type="dxa"/>
            <w:noWrap/>
            <w:hideMark/>
          </w:tcPr>
          <w:p w:rsidR="006361B4" w:rsidRPr="006361B4" w:rsidRDefault="006361B4" w:rsidP="00097DDF">
            <w:pPr>
              <w:rPr>
                <w:sz w:val="32"/>
                <w:szCs w:val="32"/>
              </w:rPr>
            </w:pPr>
            <w:r w:rsidRPr="006361B4">
              <w:rPr>
                <w:sz w:val="32"/>
                <w:szCs w:val="32"/>
              </w:rPr>
              <w:t>65%</w:t>
            </w:r>
          </w:p>
        </w:tc>
      </w:tr>
      <w:tr w:rsidR="006361B4" w:rsidRPr="006361B4" w:rsidTr="006361B4">
        <w:trPr>
          <w:trHeight w:val="300"/>
        </w:trPr>
        <w:tc>
          <w:tcPr>
            <w:tcW w:w="5098" w:type="dxa"/>
            <w:noWrap/>
            <w:hideMark/>
          </w:tcPr>
          <w:p w:rsidR="006361B4" w:rsidRPr="006361B4" w:rsidRDefault="006361B4" w:rsidP="00097DDF">
            <w:pPr>
              <w:rPr>
                <w:sz w:val="32"/>
                <w:szCs w:val="32"/>
              </w:rPr>
            </w:pPr>
            <w:r w:rsidRPr="006361B4">
              <w:rPr>
                <w:sz w:val="32"/>
                <w:szCs w:val="32"/>
              </w:rPr>
              <w:t>RS – H</w:t>
            </w:r>
            <w:r w:rsidR="004F2055">
              <w:rPr>
                <w:sz w:val="32"/>
                <w:szCs w:val="32"/>
              </w:rPr>
              <w:t xml:space="preserve">ighly </w:t>
            </w:r>
            <w:r w:rsidRPr="006361B4">
              <w:rPr>
                <w:sz w:val="32"/>
                <w:szCs w:val="32"/>
              </w:rPr>
              <w:t>V</w:t>
            </w:r>
            <w:r w:rsidR="004F2055">
              <w:rPr>
                <w:sz w:val="32"/>
                <w:szCs w:val="32"/>
              </w:rPr>
              <w:t>ictimised</w:t>
            </w:r>
            <w:r w:rsidRPr="006361B4">
              <w:rPr>
                <w:sz w:val="32"/>
                <w:szCs w:val="32"/>
              </w:rPr>
              <w:t xml:space="preserve"> </w:t>
            </w:r>
          </w:p>
        </w:tc>
        <w:tc>
          <w:tcPr>
            <w:tcW w:w="2977" w:type="dxa"/>
            <w:noWrap/>
            <w:hideMark/>
          </w:tcPr>
          <w:p w:rsidR="006361B4" w:rsidRPr="006361B4" w:rsidRDefault="006361B4" w:rsidP="00097DDF">
            <w:pPr>
              <w:rPr>
                <w:sz w:val="32"/>
                <w:szCs w:val="32"/>
              </w:rPr>
            </w:pPr>
            <w:r w:rsidRPr="006361B4">
              <w:rPr>
                <w:sz w:val="32"/>
                <w:szCs w:val="32"/>
              </w:rPr>
              <w:t>17%</w:t>
            </w:r>
          </w:p>
        </w:tc>
        <w:tc>
          <w:tcPr>
            <w:tcW w:w="2977" w:type="dxa"/>
            <w:noWrap/>
            <w:hideMark/>
          </w:tcPr>
          <w:p w:rsidR="006361B4" w:rsidRPr="006361B4" w:rsidRDefault="006361B4" w:rsidP="00097DDF">
            <w:pPr>
              <w:rPr>
                <w:sz w:val="32"/>
                <w:szCs w:val="32"/>
              </w:rPr>
            </w:pPr>
            <w:r w:rsidRPr="006361B4">
              <w:rPr>
                <w:sz w:val="32"/>
                <w:szCs w:val="32"/>
              </w:rPr>
              <w:t>19%</w:t>
            </w:r>
          </w:p>
        </w:tc>
        <w:tc>
          <w:tcPr>
            <w:tcW w:w="2693" w:type="dxa"/>
            <w:noWrap/>
            <w:hideMark/>
          </w:tcPr>
          <w:p w:rsidR="006361B4" w:rsidRPr="006361B4" w:rsidRDefault="006361B4" w:rsidP="00097DDF">
            <w:pPr>
              <w:rPr>
                <w:sz w:val="32"/>
                <w:szCs w:val="32"/>
              </w:rPr>
            </w:pPr>
            <w:r w:rsidRPr="006361B4">
              <w:rPr>
                <w:sz w:val="32"/>
                <w:szCs w:val="32"/>
              </w:rPr>
              <w:t>62%</w:t>
            </w:r>
          </w:p>
        </w:tc>
      </w:tr>
      <w:tr w:rsidR="006361B4" w:rsidRPr="006361B4" w:rsidTr="006361B4">
        <w:trPr>
          <w:trHeight w:val="300"/>
        </w:trPr>
        <w:tc>
          <w:tcPr>
            <w:tcW w:w="5098" w:type="dxa"/>
            <w:noWrap/>
            <w:hideMark/>
          </w:tcPr>
          <w:p w:rsidR="006361B4" w:rsidRPr="006361B4" w:rsidRDefault="006361B4" w:rsidP="00097DDF">
            <w:pPr>
              <w:rPr>
                <w:sz w:val="32"/>
                <w:szCs w:val="32"/>
              </w:rPr>
            </w:pPr>
            <w:r w:rsidRPr="006361B4">
              <w:rPr>
                <w:sz w:val="32"/>
                <w:szCs w:val="32"/>
              </w:rPr>
              <w:t>RS – not victims</w:t>
            </w:r>
          </w:p>
        </w:tc>
        <w:tc>
          <w:tcPr>
            <w:tcW w:w="2977" w:type="dxa"/>
            <w:noWrap/>
            <w:hideMark/>
          </w:tcPr>
          <w:p w:rsidR="006361B4" w:rsidRPr="006361B4" w:rsidRDefault="006361B4" w:rsidP="00097DDF">
            <w:pPr>
              <w:rPr>
                <w:sz w:val="32"/>
                <w:szCs w:val="32"/>
              </w:rPr>
            </w:pPr>
            <w:r w:rsidRPr="006361B4">
              <w:rPr>
                <w:sz w:val="32"/>
                <w:szCs w:val="32"/>
              </w:rPr>
              <w:t>23%</w:t>
            </w:r>
          </w:p>
        </w:tc>
        <w:tc>
          <w:tcPr>
            <w:tcW w:w="2977" w:type="dxa"/>
            <w:noWrap/>
            <w:hideMark/>
          </w:tcPr>
          <w:p w:rsidR="006361B4" w:rsidRPr="006361B4" w:rsidRDefault="006361B4" w:rsidP="00097DDF">
            <w:pPr>
              <w:rPr>
                <w:sz w:val="32"/>
                <w:szCs w:val="32"/>
              </w:rPr>
            </w:pPr>
            <w:r w:rsidRPr="006361B4">
              <w:rPr>
                <w:sz w:val="32"/>
                <w:szCs w:val="32"/>
              </w:rPr>
              <w:t>19%</w:t>
            </w:r>
          </w:p>
        </w:tc>
        <w:tc>
          <w:tcPr>
            <w:tcW w:w="2693" w:type="dxa"/>
            <w:noWrap/>
            <w:hideMark/>
          </w:tcPr>
          <w:p w:rsidR="006361B4" w:rsidRPr="006361B4" w:rsidRDefault="006361B4" w:rsidP="00097DDF">
            <w:pPr>
              <w:rPr>
                <w:sz w:val="32"/>
                <w:szCs w:val="32"/>
              </w:rPr>
            </w:pPr>
            <w:r w:rsidRPr="006361B4">
              <w:rPr>
                <w:sz w:val="32"/>
                <w:szCs w:val="32"/>
              </w:rPr>
              <w:t>57%</w:t>
            </w:r>
          </w:p>
        </w:tc>
      </w:tr>
      <w:tr w:rsidR="006361B4" w:rsidRPr="006361B4" w:rsidTr="006361B4">
        <w:trPr>
          <w:trHeight w:val="300"/>
        </w:trPr>
        <w:tc>
          <w:tcPr>
            <w:tcW w:w="5098" w:type="dxa"/>
            <w:noWrap/>
            <w:hideMark/>
          </w:tcPr>
          <w:p w:rsidR="006361B4" w:rsidRPr="006361B4" w:rsidRDefault="006361B4" w:rsidP="00097DDF">
            <w:pPr>
              <w:rPr>
                <w:sz w:val="32"/>
                <w:szCs w:val="32"/>
              </w:rPr>
            </w:pPr>
            <w:r w:rsidRPr="006361B4">
              <w:rPr>
                <w:sz w:val="32"/>
                <w:szCs w:val="32"/>
              </w:rPr>
              <w:t>RS – CJS experience</w:t>
            </w:r>
          </w:p>
        </w:tc>
        <w:tc>
          <w:tcPr>
            <w:tcW w:w="2977" w:type="dxa"/>
            <w:noWrap/>
            <w:hideMark/>
          </w:tcPr>
          <w:p w:rsidR="006361B4" w:rsidRPr="006361B4" w:rsidRDefault="006361B4" w:rsidP="00097DDF">
            <w:pPr>
              <w:rPr>
                <w:sz w:val="32"/>
                <w:szCs w:val="32"/>
              </w:rPr>
            </w:pPr>
            <w:r w:rsidRPr="006361B4">
              <w:rPr>
                <w:sz w:val="32"/>
                <w:szCs w:val="32"/>
              </w:rPr>
              <w:t>23%</w:t>
            </w:r>
          </w:p>
        </w:tc>
        <w:tc>
          <w:tcPr>
            <w:tcW w:w="2977" w:type="dxa"/>
            <w:noWrap/>
            <w:hideMark/>
          </w:tcPr>
          <w:p w:rsidR="006361B4" w:rsidRPr="006361B4" w:rsidRDefault="006361B4" w:rsidP="00097DDF">
            <w:pPr>
              <w:rPr>
                <w:sz w:val="32"/>
                <w:szCs w:val="32"/>
              </w:rPr>
            </w:pPr>
            <w:r w:rsidRPr="006361B4">
              <w:rPr>
                <w:sz w:val="32"/>
                <w:szCs w:val="32"/>
              </w:rPr>
              <w:t>17%</w:t>
            </w:r>
          </w:p>
        </w:tc>
        <w:tc>
          <w:tcPr>
            <w:tcW w:w="2693" w:type="dxa"/>
            <w:noWrap/>
            <w:hideMark/>
          </w:tcPr>
          <w:p w:rsidR="006361B4" w:rsidRPr="006361B4" w:rsidRDefault="006361B4" w:rsidP="00097DDF">
            <w:pPr>
              <w:rPr>
                <w:sz w:val="32"/>
                <w:szCs w:val="32"/>
              </w:rPr>
            </w:pPr>
            <w:r w:rsidRPr="006361B4">
              <w:rPr>
                <w:sz w:val="32"/>
                <w:szCs w:val="32"/>
              </w:rPr>
              <w:t>60%</w:t>
            </w:r>
          </w:p>
        </w:tc>
      </w:tr>
      <w:tr w:rsidR="006361B4" w:rsidRPr="006361B4" w:rsidTr="006361B4">
        <w:trPr>
          <w:trHeight w:val="300"/>
        </w:trPr>
        <w:tc>
          <w:tcPr>
            <w:tcW w:w="5098" w:type="dxa"/>
            <w:noWrap/>
            <w:hideMark/>
          </w:tcPr>
          <w:p w:rsidR="006361B4" w:rsidRPr="006361B4" w:rsidRDefault="006361B4" w:rsidP="00097DDF">
            <w:pPr>
              <w:rPr>
                <w:sz w:val="32"/>
                <w:szCs w:val="32"/>
              </w:rPr>
            </w:pPr>
            <w:r w:rsidRPr="006361B4">
              <w:rPr>
                <w:sz w:val="32"/>
                <w:szCs w:val="32"/>
              </w:rPr>
              <w:t>RS – no CJS experience</w:t>
            </w:r>
          </w:p>
        </w:tc>
        <w:tc>
          <w:tcPr>
            <w:tcW w:w="2977" w:type="dxa"/>
            <w:noWrap/>
            <w:hideMark/>
          </w:tcPr>
          <w:p w:rsidR="006361B4" w:rsidRPr="006361B4" w:rsidRDefault="006361B4" w:rsidP="00097DDF">
            <w:pPr>
              <w:rPr>
                <w:sz w:val="32"/>
                <w:szCs w:val="32"/>
              </w:rPr>
            </w:pPr>
            <w:r w:rsidRPr="006361B4">
              <w:rPr>
                <w:sz w:val="32"/>
                <w:szCs w:val="32"/>
              </w:rPr>
              <w:t>21%</w:t>
            </w:r>
          </w:p>
        </w:tc>
        <w:tc>
          <w:tcPr>
            <w:tcW w:w="2977" w:type="dxa"/>
            <w:noWrap/>
            <w:hideMark/>
          </w:tcPr>
          <w:p w:rsidR="006361B4" w:rsidRPr="006361B4" w:rsidRDefault="006361B4" w:rsidP="00097DDF">
            <w:pPr>
              <w:rPr>
                <w:sz w:val="32"/>
                <w:szCs w:val="32"/>
              </w:rPr>
            </w:pPr>
            <w:r w:rsidRPr="006361B4">
              <w:rPr>
                <w:sz w:val="32"/>
                <w:szCs w:val="32"/>
              </w:rPr>
              <w:t>19%</w:t>
            </w:r>
          </w:p>
        </w:tc>
        <w:tc>
          <w:tcPr>
            <w:tcW w:w="2693" w:type="dxa"/>
            <w:noWrap/>
            <w:hideMark/>
          </w:tcPr>
          <w:p w:rsidR="006361B4" w:rsidRPr="006361B4" w:rsidRDefault="006361B4" w:rsidP="00097DDF">
            <w:pPr>
              <w:rPr>
                <w:sz w:val="32"/>
                <w:szCs w:val="32"/>
              </w:rPr>
            </w:pPr>
            <w:r w:rsidRPr="006361B4">
              <w:rPr>
                <w:sz w:val="32"/>
                <w:szCs w:val="32"/>
              </w:rPr>
              <w:t>60%</w:t>
            </w:r>
          </w:p>
        </w:tc>
      </w:tr>
      <w:tr w:rsidR="006361B4" w:rsidRPr="006361B4" w:rsidTr="006361B4">
        <w:trPr>
          <w:trHeight w:val="300"/>
        </w:trPr>
        <w:tc>
          <w:tcPr>
            <w:tcW w:w="5098" w:type="dxa"/>
            <w:noWrap/>
            <w:hideMark/>
          </w:tcPr>
          <w:p w:rsidR="006361B4" w:rsidRPr="006361B4" w:rsidRDefault="004F2055" w:rsidP="00097DDF">
            <w:pPr>
              <w:rPr>
                <w:sz w:val="32"/>
                <w:szCs w:val="32"/>
              </w:rPr>
            </w:pPr>
            <w:r>
              <w:rPr>
                <w:sz w:val="32"/>
                <w:szCs w:val="32"/>
              </w:rPr>
              <w:t xml:space="preserve">All </w:t>
            </w:r>
            <w:r w:rsidR="006361B4" w:rsidRPr="006361B4">
              <w:rPr>
                <w:sz w:val="32"/>
                <w:szCs w:val="32"/>
              </w:rPr>
              <w:t>OS</w:t>
            </w:r>
          </w:p>
        </w:tc>
        <w:tc>
          <w:tcPr>
            <w:tcW w:w="2977" w:type="dxa"/>
            <w:noWrap/>
            <w:hideMark/>
          </w:tcPr>
          <w:p w:rsidR="006361B4" w:rsidRPr="006361B4" w:rsidRDefault="006361B4" w:rsidP="00097DDF">
            <w:pPr>
              <w:rPr>
                <w:sz w:val="32"/>
                <w:szCs w:val="32"/>
              </w:rPr>
            </w:pPr>
            <w:r w:rsidRPr="006361B4">
              <w:rPr>
                <w:sz w:val="32"/>
                <w:szCs w:val="32"/>
              </w:rPr>
              <w:t>22%</w:t>
            </w:r>
          </w:p>
        </w:tc>
        <w:tc>
          <w:tcPr>
            <w:tcW w:w="2977" w:type="dxa"/>
            <w:noWrap/>
            <w:hideMark/>
          </w:tcPr>
          <w:p w:rsidR="006361B4" w:rsidRPr="006361B4" w:rsidRDefault="006361B4" w:rsidP="00097DDF">
            <w:pPr>
              <w:rPr>
                <w:sz w:val="32"/>
                <w:szCs w:val="32"/>
              </w:rPr>
            </w:pPr>
            <w:r w:rsidRPr="006361B4">
              <w:rPr>
                <w:sz w:val="32"/>
                <w:szCs w:val="32"/>
              </w:rPr>
              <w:t>11%</w:t>
            </w:r>
          </w:p>
        </w:tc>
        <w:tc>
          <w:tcPr>
            <w:tcW w:w="2693" w:type="dxa"/>
            <w:noWrap/>
            <w:hideMark/>
          </w:tcPr>
          <w:p w:rsidR="006361B4" w:rsidRPr="006361B4" w:rsidRDefault="006361B4" w:rsidP="00097DDF">
            <w:pPr>
              <w:rPr>
                <w:sz w:val="32"/>
                <w:szCs w:val="32"/>
              </w:rPr>
            </w:pPr>
            <w:r w:rsidRPr="006361B4">
              <w:rPr>
                <w:sz w:val="32"/>
                <w:szCs w:val="32"/>
              </w:rPr>
              <w:t>65%</w:t>
            </w:r>
          </w:p>
        </w:tc>
      </w:tr>
    </w:tbl>
    <w:p w:rsidR="00610ED6" w:rsidRPr="00610ED6" w:rsidRDefault="00610ED6" w:rsidP="00DD4488">
      <w:pPr>
        <w:rPr>
          <w:color w:val="FF0000"/>
          <w:sz w:val="32"/>
          <w:szCs w:val="32"/>
        </w:rPr>
      </w:pPr>
    </w:p>
    <w:p w:rsidR="00610ED6" w:rsidRDefault="00610ED6" w:rsidP="00DD4488">
      <w:pPr>
        <w:rPr>
          <w:sz w:val="32"/>
          <w:szCs w:val="32"/>
        </w:rPr>
      </w:pPr>
      <w:r w:rsidRPr="00610ED6">
        <w:rPr>
          <w:sz w:val="32"/>
          <w:szCs w:val="32"/>
        </w:rPr>
        <w:t>The above statement received higher support, between 61–65%, from female respondents and from elder people (50–64 and 65+ age groups) while males and younger people (15–29 and 30–49 age groups) demonstrated lower support, between 52–56%. Still the majority in each gender and age group support the statement (see Fig</w:t>
      </w:r>
      <w:r>
        <w:rPr>
          <w:sz w:val="32"/>
          <w:szCs w:val="32"/>
        </w:rPr>
        <w:t xml:space="preserve">ure </w:t>
      </w:r>
      <w:r w:rsidRPr="00610ED6">
        <w:rPr>
          <w:sz w:val="32"/>
          <w:szCs w:val="32"/>
        </w:rPr>
        <w:t>10).</w:t>
      </w:r>
    </w:p>
    <w:p w:rsidR="00610ED6" w:rsidRDefault="00610ED6">
      <w:pPr>
        <w:rPr>
          <w:sz w:val="32"/>
          <w:szCs w:val="32"/>
        </w:rPr>
      </w:pPr>
      <w:r>
        <w:rPr>
          <w:sz w:val="32"/>
          <w:szCs w:val="32"/>
        </w:rPr>
        <w:br w:type="page"/>
      </w:r>
    </w:p>
    <w:p w:rsidR="00DD4488" w:rsidRPr="00610ED6" w:rsidRDefault="00610ED6" w:rsidP="00B915B4">
      <w:pPr>
        <w:rPr>
          <w:sz w:val="40"/>
          <w:szCs w:val="40"/>
        </w:rPr>
      </w:pPr>
      <w:r w:rsidRPr="00610ED6">
        <w:rPr>
          <w:sz w:val="40"/>
          <w:szCs w:val="40"/>
        </w:rPr>
        <w:lastRenderedPageBreak/>
        <w:t xml:space="preserve">Page 14. </w:t>
      </w:r>
    </w:p>
    <w:p w:rsidR="00610ED6" w:rsidRDefault="00610ED6" w:rsidP="00B915B4">
      <w:pPr>
        <w:rPr>
          <w:sz w:val="32"/>
          <w:szCs w:val="32"/>
        </w:rPr>
      </w:pPr>
    </w:p>
    <w:p w:rsidR="00610ED6" w:rsidRDefault="00610ED6" w:rsidP="00610ED6">
      <w:pPr>
        <w:rPr>
          <w:sz w:val="32"/>
          <w:szCs w:val="32"/>
        </w:rPr>
      </w:pPr>
      <w:r w:rsidRPr="00610ED6">
        <w:rPr>
          <w:sz w:val="32"/>
          <w:szCs w:val="32"/>
        </w:rPr>
        <w:t>Figure 10</w:t>
      </w:r>
      <w:r>
        <w:rPr>
          <w:sz w:val="32"/>
          <w:szCs w:val="32"/>
        </w:rPr>
        <w:t xml:space="preserve"> shows the level of agreement among the </w:t>
      </w:r>
      <w:r w:rsidRPr="00610ED6">
        <w:rPr>
          <w:sz w:val="32"/>
          <w:szCs w:val="32"/>
        </w:rPr>
        <w:t>random sample survey</w:t>
      </w:r>
      <w:r>
        <w:rPr>
          <w:sz w:val="32"/>
          <w:szCs w:val="32"/>
        </w:rPr>
        <w:t xml:space="preserve"> respondents to the statement: </w:t>
      </w:r>
      <w:r w:rsidRPr="00610ED6">
        <w:rPr>
          <w:sz w:val="32"/>
          <w:szCs w:val="32"/>
        </w:rPr>
        <w:t>It’s important that Māori take the lead on solutions to criminal justice issues for Māori</w:t>
      </w:r>
      <w:r>
        <w:rPr>
          <w:sz w:val="32"/>
          <w:szCs w:val="32"/>
        </w:rPr>
        <w:t xml:space="preserve">, </w:t>
      </w:r>
      <w:r w:rsidRPr="00610ED6">
        <w:rPr>
          <w:sz w:val="32"/>
          <w:szCs w:val="32"/>
        </w:rPr>
        <w:t>by gender and age.</w:t>
      </w:r>
    </w:p>
    <w:p w:rsidR="00610ED6" w:rsidRDefault="00610ED6" w:rsidP="00610ED6">
      <w:pPr>
        <w:rPr>
          <w:sz w:val="32"/>
          <w:szCs w:val="32"/>
        </w:rPr>
      </w:pPr>
    </w:p>
    <w:tbl>
      <w:tblPr>
        <w:tblStyle w:val="TableGrid"/>
        <w:tblW w:w="0" w:type="auto"/>
        <w:tblLook w:val="04A0" w:firstRow="1" w:lastRow="0" w:firstColumn="1" w:lastColumn="0" w:noHBand="0" w:noVBand="1"/>
      </w:tblPr>
      <w:tblGrid>
        <w:gridCol w:w="5240"/>
        <w:gridCol w:w="2977"/>
        <w:gridCol w:w="2977"/>
        <w:gridCol w:w="2693"/>
      </w:tblGrid>
      <w:tr w:rsidR="006361B4" w:rsidRPr="006361B4" w:rsidTr="006361B4">
        <w:trPr>
          <w:trHeight w:val="300"/>
        </w:trPr>
        <w:tc>
          <w:tcPr>
            <w:tcW w:w="5240" w:type="dxa"/>
            <w:noWrap/>
            <w:hideMark/>
          </w:tcPr>
          <w:p w:rsidR="006361B4" w:rsidRPr="006361B4" w:rsidRDefault="006361B4" w:rsidP="00097DDF">
            <w:pPr>
              <w:rPr>
                <w:sz w:val="32"/>
                <w:szCs w:val="32"/>
              </w:rPr>
            </w:pPr>
            <w:r w:rsidRPr="006361B4">
              <w:rPr>
                <w:sz w:val="32"/>
                <w:szCs w:val="32"/>
              </w:rPr>
              <w:t> Respondents</w:t>
            </w:r>
          </w:p>
        </w:tc>
        <w:tc>
          <w:tcPr>
            <w:tcW w:w="2977" w:type="dxa"/>
            <w:noWrap/>
            <w:hideMark/>
          </w:tcPr>
          <w:p w:rsidR="006361B4" w:rsidRPr="006361B4" w:rsidRDefault="006361B4" w:rsidP="00097DDF">
            <w:pPr>
              <w:rPr>
                <w:sz w:val="32"/>
                <w:szCs w:val="32"/>
              </w:rPr>
            </w:pPr>
            <w:r w:rsidRPr="006361B4">
              <w:rPr>
                <w:sz w:val="32"/>
                <w:szCs w:val="32"/>
              </w:rPr>
              <w:t>Disagree (strongly or somewhat)</w:t>
            </w:r>
          </w:p>
        </w:tc>
        <w:tc>
          <w:tcPr>
            <w:tcW w:w="2977" w:type="dxa"/>
            <w:noWrap/>
            <w:hideMark/>
          </w:tcPr>
          <w:p w:rsidR="006361B4" w:rsidRPr="006361B4" w:rsidRDefault="006361B4" w:rsidP="00097DDF">
            <w:pPr>
              <w:rPr>
                <w:sz w:val="32"/>
                <w:szCs w:val="32"/>
              </w:rPr>
            </w:pPr>
            <w:r w:rsidRPr="006361B4">
              <w:rPr>
                <w:sz w:val="32"/>
                <w:szCs w:val="32"/>
              </w:rPr>
              <w:t>Neither disagree nor agree</w:t>
            </w:r>
          </w:p>
        </w:tc>
        <w:tc>
          <w:tcPr>
            <w:tcW w:w="2693" w:type="dxa"/>
            <w:noWrap/>
            <w:hideMark/>
          </w:tcPr>
          <w:p w:rsidR="006361B4" w:rsidRPr="006361B4" w:rsidRDefault="006361B4" w:rsidP="00097DDF">
            <w:pPr>
              <w:rPr>
                <w:sz w:val="32"/>
                <w:szCs w:val="32"/>
              </w:rPr>
            </w:pPr>
            <w:r w:rsidRPr="006361B4">
              <w:rPr>
                <w:sz w:val="32"/>
                <w:szCs w:val="32"/>
              </w:rPr>
              <w:t>Agree (strongly or somewhat)</w:t>
            </w:r>
          </w:p>
        </w:tc>
      </w:tr>
      <w:tr w:rsidR="006361B4" w:rsidRPr="006361B4" w:rsidTr="006361B4">
        <w:trPr>
          <w:trHeight w:val="300"/>
        </w:trPr>
        <w:tc>
          <w:tcPr>
            <w:tcW w:w="5240" w:type="dxa"/>
            <w:noWrap/>
            <w:hideMark/>
          </w:tcPr>
          <w:p w:rsidR="006361B4" w:rsidRPr="006361B4" w:rsidRDefault="006361B4" w:rsidP="00097DDF">
            <w:pPr>
              <w:rPr>
                <w:sz w:val="32"/>
                <w:szCs w:val="32"/>
              </w:rPr>
            </w:pPr>
            <w:r w:rsidRPr="006361B4">
              <w:rPr>
                <w:sz w:val="32"/>
                <w:szCs w:val="32"/>
              </w:rPr>
              <w:t>Male</w:t>
            </w:r>
          </w:p>
        </w:tc>
        <w:tc>
          <w:tcPr>
            <w:tcW w:w="2977" w:type="dxa"/>
            <w:noWrap/>
            <w:hideMark/>
          </w:tcPr>
          <w:p w:rsidR="006361B4" w:rsidRPr="006361B4" w:rsidRDefault="006361B4" w:rsidP="00097DDF">
            <w:pPr>
              <w:rPr>
                <w:sz w:val="32"/>
                <w:szCs w:val="32"/>
              </w:rPr>
            </w:pPr>
            <w:r w:rsidRPr="006361B4">
              <w:rPr>
                <w:sz w:val="32"/>
                <w:szCs w:val="32"/>
              </w:rPr>
              <w:t>27%</w:t>
            </w:r>
          </w:p>
        </w:tc>
        <w:tc>
          <w:tcPr>
            <w:tcW w:w="2977" w:type="dxa"/>
            <w:noWrap/>
            <w:hideMark/>
          </w:tcPr>
          <w:p w:rsidR="006361B4" w:rsidRPr="006361B4" w:rsidRDefault="006361B4" w:rsidP="00097DDF">
            <w:pPr>
              <w:rPr>
                <w:sz w:val="32"/>
                <w:szCs w:val="32"/>
              </w:rPr>
            </w:pPr>
            <w:r w:rsidRPr="006361B4">
              <w:rPr>
                <w:sz w:val="32"/>
                <w:szCs w:val="32"/>
              </w:rPr>
              <w:t>18%</w:t>
            </w:r>
          </w:p>
        </w:tc>
        <w:tc>
          <w:tcPr>
            <w:tcW w:w="2693" w:type="dxa"/>
            <w:noWrap/>
            <w:hideMark/>
          </w:tcPr>
          <w:p w:rsidR="006361B4" w:rsidRPr="006361B4" w:rsidRDefault="006361B4" w:rsidP="00097DDF">
            <w:pPr>
              <w:rPr>
                <w:sz w:val="32"/>
                <w:szCs w:val="32"/>
              </w:rPr>
            </w:pPr>
            <w:r w:rsidRPr="006361B4">
              <w:rPr>
                <w:sz w:val="32"/>
                <w:szCs w:val="32"/>
              </w:rPr>
              <w:t>55%</w:t>
            </w:r>
          </w:p>
        </w:tc>
      </w:tr>
      <w:tr w:rsidR="006361B4" w:rsidRPr="006361B4" w:rsidTr="006361B4">
        <w:trPr>
          <w:trHeight w:val="300"/>
        </w:trPr>
        <w:tc>
          <w:tcPr>
            <w:tcW w:w="5240" w:type="dxa"/>
            <w:noWrap/>
            <w:hideMark/>
          </w:tcPr>
          <w:p w:rsidR="006361B4" w:rsidRPr="006361B4" w:rsidRDefault="006361B4" w:rsidP="00097DDF">
            <w:pPr>
              <w:rPr>
                <w:sz w:val="32"/>
                <w:szCs w:val="32"/>
              </w:rPr>
            </w:pPr>
            <w:r w:rsidRPr="006361B4">
              <w:rPr>
                <w:sz w:val="32"/>
                <w:szCs w:val="32"/>
              </w:rPr>
              <w:t>Female</w:t>
            </w:r>
          </w:p>
        </w:tc>
        <w:tc>
          <w:tcPr>
            <w:tcW w:w="2977" w:type="dxa"/>
            <w:noWrap/>
            <w:hideMark/>
          </w:tcPr>
          <w:p w:rsidR="006361B4" w:rsidRPr="006361B4" w:rsidRDefault="006361B4" w:rsidP="00097DDF">
            <w:pPr>
              <w:rPr>
                <w:sz w:val="32"/>
                <w:szCs w:val="32"/>
              </w:rPr>
            </w:pPr>
            <w:r w:rsidRPr="006361B4">
              <w:rPr>
                <w:sz w:val="32"/>
                <w:szCs w:val="32"/>
              </w:rPr>
              <w:t>18%</w:t>
            </w:r>
          </w:p>
        </w:tc>
        <w:tc>
          <w:tcPr>
            <w:tcW w:w="2977" w:type="dxa"/>
            <w:noWrap/>
            <w:hideMark/>
          </w:tcPr>
          <w:p w:rsidR="006361B4" w:rsidRPr="006361B4" w:rsidRDefault="006361B4" w:rsidP="00097DDF">
            <w:pPr>
              <w:rPr>
                <w:sz w:val="32"/>
                <w:szCs w:val="32"/>
              </w:rPr>
            </w:pPr>
            <w:r w:rsidRPr="006361B4">
              <w:rPr>
                <w:sz w:val="32"/>
                <w:szCs w:val="32"/>
              </w:rPr>
              <w:t>18%</w:t>
            </w:r>
          </w:p>
        </w:tc>
        <w:tc>
          <w:tcPr>
            <w:tcW w:w="2693" w:type="dxa"/>
            <w:noWrap/>
            <w:hideMark/>
          </w:tcPr>
          <w:p w:rsidR="006361B4" w:rsidRPr="006361B4" w:rsidRDefault="006361B4" w:rsidP="00097DDF">
            <w:pPr>
              <w:rPr>
                <w:sz w:val="32"/>
                <w:szCs w:val="32"/>
              </w:rPr>
            </w:pPr>
            <w:r w:rsidRPr="006361B4">
              <w:rPr>
                <w:sz w:val="32"/>
                <w:szCs w:val="32"/>
              </w:rPr>
              <w:t>63%</w:t>
            </w:r>
          </w:p>
        </w:tc>
      </w:tr>
      <w:tr w:rsidR="006361B4" w:rsidRPr="006361B4" w:rsidTr="006361B4">
        <w:trPr>
          <w:trHeight w:val="300"/>
        </w:trPr>
        <w:tc>
          <w:tcPr>
            <w:tcW w:w="5240" w:type="dxa"/>
            <w:noWrap/>
            <w:hideMark/>
          </w:tcPr>
          <w:p w:rsidR="006361B4" w:rsidRPr="006361B4" w:rsidRDefault="006361B4" w:rsidP="00097DDF">
            <w:pPr>
              <w:rPr>
                <w:sz w:val="32"/>
                <w:szCs w:val="32"/>
              </w:rPr>
            </w:pPr>
            <w:r w:rsidRPr="006361B4">
              <w:rPr>
                <w:sz w:val="32"/>
                <w:szCs w:val="32"/>
              </w:rPr>
              <w:t>15-29</w:t>
            </w:r>
          </w:p>
        </w:tc>
        <w:tc>
          <w:tcPr>
            <w:tcW w:w="2977" w:type="dxa"/>
            <w:noWrap/>
            <w:hideMark/>
          </w:tcPr>
          <w:p w:rsidR="006361B4" w:rsidRPr="006361B4" w:rsidRDefault="006361B4" w:rsidP="00097DDF">
            <w:pPr>
              <w:rPr>
                <w:sz w:val="32"/>
                <w:szCs w:val="32"/>
              </w:rPr>
            </w:pPr>
            <w:r w:rsidRPr="006361B4">
              <w:rPr>
                <w:sz w:val="32"/>
                <w:szCs w:val="32"/>
              </w:rPr>
              <w:t>27%</w:t>
            </w:r>
          </w:p>
        </w:tc>
        <w:tc>
          <w:tcPr>
            <w:tcW w:w="2977" w:type="dxa"/>
            <w:noWrap/>
            <w:hideMark/>
          </w:tcPr>
          <w:p w:rsidR="006361B4" w:rsidRPr="006361B4" w:rsidRDefault="006361B4" w:rsidP="00097DDF">
            <w:pPr>
              <w:rPr>
                <w:sz w:val="32"/>
                <w:szCs w:val="32"/>
              </w:rPr>
            </w:pPr>
            <w:r w:rsidRPr="006361B4">
              <w:rPr>
                <w:sz w:val="32"/>
                <w:szCs w:val="32"/>
              </w:rPr>
              <w:t>21%</w:t>
            </w:r>
          </w:p>
        </w:tc>
        <w:tc>
          <w:tcPr>
            <w:tcW w:w="2693" w:type="dxa"/>
            <w:noWrap/>
            <w:hideMark/>
          </w:tcPr>
          <w:p w:rsidR="006361B4" w:rsidRPr="006361B4" w:rsidRDefault="006361B4" w:rsidP="00097DDF">
            <w:pPr>
              <w:rPr>
                <w:sz w:val="32"/>
                <w:szCs w:val="32"/>
              </w:rPr>
            </w:pPr>
            <w:r w:rsidRPr="006361B4">
              <w:rPr>
                <w:sz w:val="32"/>
                <w:szCs w:val="32"/>
              </w:rPr>
              <w:t>52%</w:t>
            </w:r>
          </w:p>
        </w:tc>
      </w:tr>
      <w:tr w:rsidR="006361B4" w:rsidRPr="006361B4" w:rsidTr="006361B4">
        <w:trPr>
          <w:trHeight w:val="300"/>
        </w:trPr>
        <w:tc>
          <w:tcPr>
            <w:tcW w:w="5240" w:type="dxa"/>
            <w:noWrap/>
            <w:hideMark/>
          </w:tcPr>
          <w:p w:rsidR="006361B4" w:rsidRPr="006361B4" w:rsidRDefault="006361B4" w:rsidP="00097DDF">
            <w:pPr>
              <w:rPr>
                <w:sz w:val="32"/>
                <w:szCs w:val="32"/>
              </w:rPr>
            </w:pPr>
            <w:r w:rsidRPr="006361B4">
              <w:rPr>
                <w:sz w:val="32"/>
                <w:szCs w:val="32"/>
              </w:rPr>
              <w:t>30-49</w:t>
            </w:r>
          </w:p>
        </w:tc>
        <w:tc>
          <w:tcPr>
            <w:tcW w:w="2977" w:type="dxa"/>
            <w:noWrap/>
            <w:hideMark/>
          </w:tcPr>
          <w:p w:rsidR="006361B4" w:rsidRPr="006361B4" w:rsidRDefault="006361B4" w:rsidP="00097DDF">
            <w:pPr>
              <w:rPr>
                <w:sz w:val="32"/>
                <w:szCs w:val="32"/>
              </w:rPr>
            </w:pPr>
            <w:r w:rsidRPr="006361B4">
              <w:rPr>
                <w:sz w:val="32"/>
                <w:szCs w:val="32"/>
              </w:rPr>
              <w:t>19%</w:t>
            </w:r>
          </w:p>
        </w:tc>
        <w:tc>
          <w:tcPr>
            <w:tcW w:w="2977" w:type="dxa"/>
            <w:noWrap/>
            <w:hideMark/>
          </w:tcPr>
          <w:p w:rsidR="006361B4" w:rsidRPr="006361B4" w:rsidRDefault="006361B4" w:rsidP="00097DDF">
            <w:pPr>
              <w:rPr>
                <w:sz w:val="32"/>
                <w:szCs w:val="32"/>
              </w:rPr>
            </w:pPr>
            <w:r w:rsidRPr="006361B4">
              <w:rPr>
                <w:sz w:val="32"/>
                <w:szCs w:val="32"/>
              </w:rPr>
              <w:t>24%</w:t>
            </w:r>
          </w:p>
        </w:tc>
        <w:tc>
          <w:tcPr>
            <w:tcW w:w="2693" w:type="dxa"/>
            <w:noWrap/>
            <w:hideMark/>
          </w:tcPr>
          <w:p w:rsidR="006361B4" w:rsidRPr="006361B4" w:rsidRDefault="006361B4" w:rsidP="00097DDF">
            <w:pPr>
              <w:rPr>
                <w:sz w:val="32"/>
                <w:szCs w:val="32"/>
              </w:rPr>
            </w:pPr>
            <w:r w:rsidRPr="006361B4">
              <w:rPr>
                <w:sz w:val="32"/>
                <w:szCs w:val="32"/>
              </w:rPr>
              <w:t>56%</w:t>
            </w:r>
          </w:p>
        </w:tc>
      </w:tr>
      <w:tr w:rsidR="006361B4" w:rsidRPr="006361B4" w:rsidTr="006361B4">
        <w:trPr>
          <w:trHeight w:val="300"/>
        </w:trPr>
        <w:tc>
          <w:tcPr>
            <w:tcW w:w="5240" w:type="dxa"/>
            <w:noWrap/>
            <w:hideMark/>
          </w:tcPr>
          <w:p w:rsidR="006361B4" w:rsidRPr="006361B4" w:rsidRDefault="006361B4" w:rsidP="00097DDF">
            <w:pPr>
              <w:rPr>
                <w:sz w:val="32"/>
                <w:szCs w:val="32"/>
              </w:rPr>
            </w:pPr>
            <w:r w:rsidRPr="006361B4">
              <w:rPr>
                <w:sz w:val="32"/>
                <w:szCs w:val="32"/>
              </w:rPr>
              <w:t>50-64</w:t>
            </w:r>
          </w:p>
        </w:tc>
        <w:tc>
          <w:tcPr>
            <w:tcW w:w="2977" w:type="dxa"/>
            <w:noWrap/>
            <w:hideMark/>
          </w:tcPr>
          <w:p w:rsidR="006361B4" w:rsidRPr="006361B4" w:rsidRDefault="006361B4" w:rsidP="00097DDF">
            <w:pPr>
              <w:rPr>
                <w:sz w:val="32"/>
                <w:szCs w:val="32"/>
              </w:rPr>
            </w:pPr>
            <w:r w:rsidRPr="006361B4">
              <w:rPr>
                <w:sz w:val="32"/>
                <w:szCs w:val="32"/>
              </w:rPr>
              <w:t>21%</w:t>
            </w:r>
          </w:p>
        </w:tc>
        <w:tc>
          <w:tcPr>
            <w:tcW w:w="2977" w:type="dxa"/>
            <w:noWrap/>
            <w:hideMark/>
          </w:tcPr>
          <w:p w:rsidR="006361B4" w:rsidRPr="006361B4" w:rsidRDefault="006361B4" w:rsidP="00097DDF">
            <w:pPr>
              <w:rPr>
                <w:sz w:val="32"/>
                <w:szCs w:val="32"/>
              </w:rPr>
            </w:pPr>
            <w:r w:rsidRPr="006361B4">
              <w:rPr>
                <w:sz w:val="32"/>
                <w:szCs w:val="32"/>
              </w:rPr>
              <w:t>15%</w:t>
            </w:r>
          </w:p>
        </w:tc>
        <w:tc>
          <w:tcPr>
            <w:tcW w:w="2693" w:type="dxa"/>
            <w:noWrap/>
            <w:hideMark/>
          </w:tcPr>
          <w:p w:rsidR="006361B4" w:rsidRPr="006361B4" w:rsidRDefault="006361B4" w:rsidP="00097DDF">
            <w:pPr>
              <w:rPr>
                <w:sz w:val="32"/>
                <w:szCs w:val="32"/>
              </w:rPr>
            </w:pPr>
            <w:r w:rsidRPr="006361B4">
              <w:rPr>
                <w:sz w:val="32"/>
                <w:szCs w:val="32"/>
              </w:rPr>
              <w:t>65%</w:t>
            </w:r>
          </w:p>
        </w:tc>
      </w:tr>
      <w:tr w:rsidR="006361B4" w:rsidRPr="006361B4" w:rsidTr="006361B4">
        <w:trPr>
          <w:trHeight w:val="300"/>
        </w:trPr>
        <w:tc>
          <w:tcPr>
            <w:tcW w:w="5240" w:type="dxa"/>
            <w:noWrap/>
            <w:hideMark/>
          </w:tcPr>
          <w:p w:rsidR="006361B4" w:rsidRPr="006361B4" w:rsidRDefault="006361B4" w:rsidP="00097DDF">
            <w:pPr>
              <w:rPr>
                <w:sz w:val="32"/>
                <w:szCs w:val="32"/>
              </w:rPr>
            </w:pPr>
            <w:r w:rsidRPr="006361B4">
              <w:rPr>
                <w:sz w:val="32"/>
                <w:szCs w:val="32"/>
              </w:rPr>
              <w:t>65+</w:t>
            </w:r>
          </w:p>
        </w:tc>
        <w:tc>
          <w:tcPr>
            <w:tcW w:w="2977" w:type="dxa"/>
            <w:noWrap/>
            <w:hideMark/>
          </w:tcPr>
          <w:p w:rsidR="006361B4" w:rsidRPr="006361B4" w:rsidRDefault="006361B4" w:rsidP="00097DDF">
            <w:pPr>
              <w:rPr>
                <w:sz w:val="32"/>
                <w:szCs w:val="32"/>
              </w:rPr>
            </w:pPr>
            <w:r w:rsidRPr="006361B4">
              <w:rPr>
                <w:sz w:val="32"/>
                <w:szCs w:val="32"/>
              </w:rPr>
              <w:t>27%</w:t>
            </w:r>
          </w:p>
        </w:tc>
        <w:tc>
          <w:tcPr>
            <w:tcW w:w="2977" w:type="dxa"/>
            <w:noWrap/>
            <w:hideMark/>
          </w:tcPr>
          <w:p w:rsidR="006361B4" w:rsidRPr="006361B4" w:rsidRDefault="006361B4" w:rsidP="00097DDF">
            <w:pPr>
              <w:rPr>
                <w:sz w:val="32"/>
                <w:szCs w:val="32"/>
              </w:rPr>
            </w:pPr>
            <w:r w:rsidRPr="006361B4">
              <w:rPr>
                <w:sz w:val="32"/>
                <w:szCs w:val="32"/>
              </w:rPr>
              <w:t>12%</w:t>
            </w:r>
          </w:p>
        </w:tc>
        <w:tc>
          <w:tcPr>
            <w:tcW w:w="2693" w:type="dxa"/>
            <w:noWrap/>
            <w:hideMark/>
          </w:tcPr>
          <w:p w:rsidR="006361B4" w:rsidRPr="006361B4" w:rsidRDefault="006361B4" w:rsidP="00097DDF">
            <w:pPr>
              <w:rPr>
                <w:sz w:val="32"/>
                <w:szCs w:val="32"/>
              </w:rPr>
            </w:pPr>
            <w:r w:rsidRPr="006361B4">
              <w:rPr>
                <w:sz w:val="32"/>
                <w:szCs w:val="32"/>
              </w:rPr>
              <w:t>61%</w:t>
            </w:r>
          </w:p>
        </w:tc>
      </w:tr>
    </w:tbl>
    <w:p w:rsidR="006361B4" w:rsidRDefault="006361B4" w:rsidP="00610ED6">
      <w:pPr>
        <w:rPr>
          <w:sz w:val="32"/>
          <w:szCs w:val="32"/>
        </w:rPr>
      </w:pPr>
    </w:p>
    <w:p w:rsidR="00610ED6" w:rsidRDefault="00610ED6" w:rsidP="00610ED6">
      <w:pPr>
        <w:rPr>
          <w:sz w:val="32"/>
          <w:szCs w:val="32"/>
        </w:rPr>
      </w:pPr>
      <w:r w:rsidRPr="00610ED6">
        <w:rPr>
          <w:sz w:val="32"/>
          <w:szCs w:val="32"/>
        </w:rPr>
        <w:t>This statement is strongly supported by Māori respondents, see Fig</w:t>
      </w:r>
      <w:r>
        <w:rPr>
          <w:sz w:val="32"/>
          <w:szCs w:val="32"/>
        </w:rPr>
        <w:t xml:space="preserve">ure </w:t>
      </w:r>
      <w:r w:rsidRPr="00610ED6">
        <w:rPr>
          <w:sz w:val="32"/>
          <w:szCs w:val="32"/>
        </w:rPr>
        <w:t>11.</w:t>
      </w:r>
    </w:p>
    <w:p w:rsidR="00610ED6" w:rsidRDefault="00610ED6" w:rsidP="00610ED6">
      <w:pPr>
        <w:rPr>
          <w:sz w:val="32"/>
          <w:szCs w:val="32"/>
        </w:rPr>
      </w:pPr>
    </w:p>
    <w:p w:rsidR="00610ED6" w:rsidRDefault="00610ED6" w:rsidP="00610ED6">
      <w:pPr>
        <w:rPr>
          <w:sz w:val="32"/>
          <w:szCs w:val="32"/>
        </w:rPr>
      </w:pPr>
      <w:r w:rsidRPr="00610ED6">
        <w:rPr>
          <w:sz w:val="32"/>
          <w:szCs w:val="32"/>
        </w:rPr>
        <w:t>Figure 11</w:t>
      </w:r>
      <w:r>
        <w:rPr>
          <w:sz w:val="32"/>
          <w:szCs w:val="32"/>
        </w:rPr>
        <w:t xml:space="preserve"> shows the level of agreement among the </w:t>
      </w:r>
      <w:r w:rsidRPr="00610ED6">
        <w:rPr>
          <w:sz w:val="32"/>
          <w:szCs w:val="32"/>
        </w:rPr>
        <w:t>random sample survey</w:t>
      </w:r>
      <w:r>
        <w:rPr>
          <w:sz w:val="32"/>
          <w:szCs w:val="32"/>
        </w:rPr>
        <w:t xml:space="preserve"> respondents to the statement: </w:t>
      </w:r>
      <w:r w:rsidRPr="00610ED6">
        <w:rPr>
          <w:sz w:val="32"/>
          <w:szCs w:val="32"/>
        </w:rPr>
        <w:t>It’s important that Māori take the lead on solutions to criminal justice issues for Māori</w:t>
      </w:r>
      <w:r>
        <w:rPr>
          <w:sz w:val="32"/>
          <w:szCs w:val="32"/>
        </w:rPr>
        <w:t xml:space="preserve">, </w:t>
      </w:r>
      <w:r w:rsidRPr="00610ED6">
        <w:rPr>
          <w:sz w:val="32"/>
          <w:szCs w:val="32"/>
        </w:rPr>
        <w:t>by ethnicity</w:t>
      </w:r>
      <w:r>
        <w:rPr>
          <w:sz w:val="32"/>
          <w:szCs w:val="32"/>
        </w:rPr>
        <w:t>.</w:t>
      </w:r>
    </w:p>
    <w:p w:rsidR="00610ED6" w:rsidRDefault="00610ED6" w:rsidP="00610ED6">
      <w:pPr>
        <w:rPr>
          <w:sz w:val="32"/>
          <w:szCs w:val="32"/>
        </w:rPr>
      </w:pPr>
    </w:p>
    <w:tbl>
      <w:tblPr>
        <w:tblStyle w:val="TableGrid"/>
        <w:tblW w:w="0" w:type="auto"/>
        <w:tblLook w:val="04A0" w:firstRow="1" w:lastRow="0" w:firstColumn="1" w:lastColumn="0" w:noHBand="0" w:noVBand="1"/>
      </w:tblPr>
      <w:tblGrid>
        <w:gridCol w:w="5098"/>
        <w:gridCol w:w="2977"/>
        <w:gridCol w:w="2977"/>
        <w:gridCol w:w="2693"/>
      </w:tblGrid>
      <w:tr w:rsidR="006361B4" w:rsidRPr="006361B4" w:rsidTr="006361B4">
        <w:trPr>
          <w:trHeight w:val="288"/>
        </w:trPr>
        <w:tc>
          <w:tcPr>
            <w:tcW w:w="5098" w:type="dxa"/>
            <w:noWrap/>
            <w:hideMark/>
          </w:tcPr>
          <w:p w:rsidR="006361B4" w:rsidRPr="006361B4" w:rsidRDefault="006361B4" w:rsidP="00097DDF">
            <w:pPr>
              <w:rPr>
                <w:sz w:val="32"/>
                <w:szCs w:val="32"/>
              </w:rPr>
            </w:pPr>
            <w:r w:rsidRPr="006361B4">
              <w:rPr>
                <w:sz w:val="32"/>
                <w:szCs w:val="32"/>
              </w:rPr>
              <w:t>Respondents</w:t>
            </w:r>
          </w:p>
        </w:tc>
        <w:tc>
          <w:tcPr>
            <w:tcW w:w="2977" w:type="dxa"/>
            <w:noWrap/>
            <w:hideMark/>
          </w:tcPr>
          <w:p w:rsidR="006361B4" w:rsidRPr="006361B4" w:rsidRDefault="006361B4" w:rsidP="00097DDF">
            <w:pPr>
              <w:rPr>
                <w:sz w:val="32"/>
                <w:szCs w:val="32"/>
              </w:rPr>
            </w:pPr>
            <w:r w:rsidRPr="006361B4">
              <w:rPr>
                <w:sz w:val="32"/>
                <w:szCs w:val="32"/>
              </w:rPr>
              <w:t>Disagree (strongly or somewhat)</w:t>
            </w:r>
          </w:p>
        </w:tc>
        <w:tc>
          <w:tcPr>
            <w:tcW w:w="2977" w:type="dxa"/>
            <w:noWrap/>
            <w:hideMark/>
          </w:tcPr>
          <w:p w:rsidR="006361B4" w:rsidRPr="006361B4" w:rsidRDefault="006361B4" w:rsidP="00097DDF">
            <w:pPr>
              <w:rPr>
                <w:sz w:val="32"/>
                <w:szCs w:val="32"/>
              </w:rPr>
            </w:pPr>
            <w:r w:rsidRPr="006361B4">
              <w:rPr>
                <w:sz w:val="32"/>
                <w:szCs w:val="32"/>
              </w:rPr>
              <w:t>Neither disagree nor agree</w:t>
            </w:r>
          </w:p>
        </w:tc>
        <w:tc>
          <w:tcPr>
            <w:tcW w:w="2693" w:type="dxa"/>
            <w:noWrap/>
            <w:hideMark/>
          </w:tcPr>
          <w:p w:rsidR="006361B4" w:rsidRPr="006361B4" w:rsidRDefault="006361B4" w:rsidP="00097DDF">
            <w:pPr>
              <w:rPr>
                <w:sz w:val="32"/>
                <w:szCs w:val="32"/>
              </w:rPr>
            </w:pPr>
            <w:r w:rsidRPr="006361B4">
              <w:rPr>
                <w:sz w:val="32"/>
                <w:szCs w:val="32"/>
              </w:rPr>
              <w:t>Agree (strongly or somewhat)</w:t>
            </w:r>
          </w:p>
        </w:tc>
      </w:tr>
      <w:tr w:rsidR="006361B4" w:rsidRPr="006361B4" w:rsidTr="006361B4">
        <w:trPr>
          <w:trHeight w:val="288"/>
        </w:trPr>
        <w:tc>
          <w:tcPr>
            <w:tcW w:w="5098" w:type="dxa"/>
            <w:noWrap/>
            <w:hideMark/>
          </w:tcPr>
          <w:p w:rsidR="006361B4" w:rsidRPr="006361B4" w:rsidRDefault="006361B4" w:rsidP="00097DDF">
            <w:pPr>
              <w:rPr>
                <w:sz w:val="32"/>
                <w:szCs w:val="32"/>
              </w:rPr>
            </w:pPr>
            <w:r w:rsidRPr="006361B4">
              <w:rPr>
                <w:sz w:val="32"/>
                <w:szCs w:val="32"/>
              </w:rPr>
              <w:t>Māori</w:t>
            </w:r>
          </w:p>
        </w:tc>
        <w:tc>
          <w:tcPr>
            <w:tcW w:w="2977" w:type="dxa"/>
            <w:noWrap/>
            <w:hideMark/>
          </w:tcPr>
          <w:p w:rsidR="006361B4" w:rsidRPr="006361B4" w:rsidRDefault="006361B4" w:rsidP="00097DDF">
            <w:pPr>
              <w:rPr>
                <w:sz w:val="32"/>
                <w:szCs w:val="32"/>
              </w:rPr>
            </w:pPr>
            <w:r w:rsidRPr="006361B4">
              <w:rPr>
                <w:sz w:val="32"/>
                <w:szCs w:val="32"/>
              </w:rPr>
              <w:t>13%</w:t>
            </w:r>
          </w:p>
        </w:tc>
        <w:tc>
          <w:tcPr>
            <w:tcW w:w="2977" w:type="dxa"/>
            <w:noWrap/>
            <w:hideMark/>
          </w:tcPr>
          <w:p w:rsidR="006361B4" w:rsidRPr="006361B4" w:rsidRDefault="006361B4" w:rsidP="00097DDF">
            <w:pPr>
              <w:rPr>
                <w:sz w:val="32"/>
                <w:szCs w:val="32"/>
              </w:rPr>
            </w:pPr>
            <w:r w:rsidRPr="006361B4">
              <w:rPr>
                <w:sz w:val="32"/>
                <w:szCs w:val="32"/>
              </w:rPr>
              <w:t>17%</w:t>
            </w:r>
          </w:p>
        </w:tc>
        <w:tc>
          <w:tcPr>
            <w:tcW w:w="2693" w:type="dxa"/>
            <w:noWrap/>
            <w:hideMark/>
          </w:tcPr>
          <w:p w:rsidR="006361B4" w:rsidRPr="006361B4" w:rsidRDefault="006361B4" w:rsidP="00097DDF">
            <w:pPr>
              <w:rPr>
                <w:sz w:val="32"/>
                <w:szCs w:val="32"/>
              </w:rPr>
            </w:pPr>
            <w:r w:rsidRPr="006361B4">
              <w:rPr>
                <w:sz w:val="32"/>
                <w:szCs w:val="32"/>
              </w:rPr>
              <w:t>70%</w:t>
            </w:r>
          </w:p>
        </w:tc>
      </w:tr>
      <w:tr w:rsidR="006361B4" w:rsidRPr="006361B4" w:rsidTr="006361B4">
        <w:trPr>
          <w:trHeight w:val="288"/>
        </w:trPr>
        <w:tc>
          <w:tcPr>
            <w:tcW w:w="5098" w:type="dxa"/>
            <w:noWrap/>
            <w:hideMark/>
          </w:tcPr>
          <w:p w:rsidR="006361B4" w:rsidRPr="006361B4" w:rsidRDefault="006361B4" w:rsidP="00097DDF">
            <w:pPr>
              <w:rPr>
                <w:sz w:val="32"/>
                <w:szCs w:val="32"/>
              </w:rPr>
            </w:pPr>
            <w:r w:rsidRPr="006361B4">
              <w:rPr>
                <w:sz w:val="32"/>
                <w:szCs w:val="32"/>
              </w:rPr>
              <w:t>European</w:t>
            </w:r>
          </w:p>
        </w:tc>
        <w:tc>
          <w:tcPr>
            <w:tcW w:w="2977" w:type="dxa"/>
            <w:noWrap/>
            <w:hideMark/>
          </w:tcPr>
          <w:p w:rsidR="006361B4" w:rsidRPr="006361B4" w:rsidRDefault="006361B4" w:rsidP="00097DDF">
            <w:pPr>
              <w:rPr>
                <w:sz w:val="32"/>
                <w:szCs w:val="32"/>
              </w:rPr>
            </w:pPr>
            <w:r w:rsidRPr="006361B4">
              <w:rPr>
                <w:sz w:val="32"/>
                <w:szCs w:val="32"/>
              </w:rPr>
              <w:t>25%</w:t>
            </w:r>
          </w:p>
        </w:tc>
        <w:tc>
          <w:tcPr>
            <w:tcW w:w="2977" w:type="dxa"/>
            <w:noWrap/>
            <w:hideMark/>
          </w:tcPr>
          <w:p w:rsidR="006361B4" w:rsidRPr="006361B4" w:rsidRDefault="006361B4" w:rsidP="00097DDF">
            <w:pPr>
              <w:rPr>
                <w:sz w:val="32"/>
                <w:szCs w:val="32"/>
              </w:rPr>
            </w:pPr>
            <w:r w:rsidRPr="006361B4">
              <w:rPr>
                <w:sz w:val="32"/>
                <w:szCs w:val="32"/>
              </w:rPr>
              <w:t>17%</w:t>
            </w:r>
          </w:p>
        </w:tc>
        <w:tc>
          <w:tcPr>
            <w:tcW w:w="2693" w:type="dxa"/>
            <w:noWrap/>
            <w:hideMark/>
          </w:tcPr>
          <w:p w:rsidR="006361B4" w:rsidRPr="006361B4" w:rsidRDefault="006361B4" w:rsidP="00097DDF">
            <w:pPr>
              <w:rPr>
                <w:sz w:val="32"/>
                <w:szCs w:val="32"/>
              </w:rPr>
            </w:pPr>
            <w:r w:rsidRPr="006361B4">
              <w:rPr>
                <w:sz w:val="32"/>
                <w:szCs w:val="32"/>
              </w:rPr>
              <w:t>58%</w:t>
            </w:r>
          </w:p>
        </w:tc>
      </w:tr>
      <w:tr w:rsidR="006361B4" w:rsidRPr="006361B4" w:rsidTr="006361B4">
        <w:trPr>
          <w:trHeight w:val="288"/>
        </w:trPr>
        <w:tc>
          <w:tcPr>
            <w:tcW w:w="5098" w:type="dxa"/>
            <w:noWrap/>
            <w:hideMark/>
          </w:tcPr>
          <w:p w:rsidR="006361B4" w:rsidRPr="006361B4" w:rsidRDefault="006361B4" w:rsidP="00097DDF">
            <w:pPr>
              <w:rPr>
                <w:sz w:val="32"/>
                <w:szCs w:val="32"/>
              </w:rPr>
            </w:pPr>
            <w:r w:rsidRPr="006361B4">
              <w:rPr>
                <w:sz w:val="32"/>
                <w:szCs w:val="32"/>
              </w:rPr>
              <w:t>Other ethnicities</w:t>
            </w:r>
          </w:p>
        </w:tc>
        <w:tc>
          <w:tcPr>
            <w:tcW w:w="2977" w:type="dxa"/>
            <w:noWrap/>
            <w:hideMark/>
          </w:tcPr>
          <w:p w:rsidR="006361B4" w:rsidRPr="006361B4" w:rsidRDefault="006361B4" w:rsidP="00097DDF">
            <w:pPr>
              <w:rPr>
                <w:sz w:val="32"/>
                <w:szCs w:val="32"/>
              </w:rPr>
            </w:pPr>
            <w:r w:rsidRPr="006361B4">
              <w:rPr>
                <w:sz w:val="32"/>
                <w:szCs w:val="32"/>
              </w:rPr>
              <w:t>17%</w:t>
            </w:r>
          </w:p>
        </w:tc>
        <w:tc>
          <w:tcPr>
            <w:tcW w:w="2977" w:type="dxa"/>
            <w:noWrap/>
            <w:hideMark/>
          </w:tcPr>
          <w:p w:rsidR="006361B4" w:rsidRPr="006361B4" w:rsidRDefault="006361B4" w:rsidP="00097DDF">
            <w:pPr>
              <w:rPr>
                <w:sz w:val="32"/>
                <w:szCs w:val="32"/>
              </w:rPr>
            </w:pPr>
            <w:r w:rsidRPr="006361B4">
              <w:rPr>
                <w:sz w:val="32"/>
                <w:szCs w:val="32"/>
              </w:rPr>
              <w:t>26%</w:t>
            </w:r>
          </w:p>
        </w:tc>
        <w:tc>
          <w:tcPr>
            <w:tcW w:w="2693" w:type="dxa"/>
            <w:noWrap/>
            <w:hideMark/>
          </w:tcPr>
          <w:p w:rsidR="006361B4" w:rsidRPr="006361B4" w:rsidRDefault="006361B4" w:rsidP="00097DDF">
            <w:pPr>
              <w:rPr>
                <w:sz w:val="32"/>
                <w:szCs w:val="32"/>
              </w:rPr>
            </w:pPr>
            <w:r w:rsidRPr="006361B4">
              <w:rPr>
                <w:sz w:val="32"/>
                <w:szCs w:val="32"/>
              </w:rPr>
              <w:t>54%</w:t>
            </w:r>
          </w:p>
        </w:tc>
      </w:tr>
    </w:tbl>
    <w:p w:rsidR="00610ED6" w:rsidRPr="00610ED6" w:rsidRDefault="00610ED6" w:rsidP="00610ED6">
      <w:pPr>
        <w:rPr>
          <w:color w:val="FF0000"/>
          <w:sz w:val="32"/>
          <w:szCs w:val="32"/>
        </w:rPr>
      </w:pPr>
    </w:p>
    <w:p w:rsidR="00610ED6" w:rsidRPr="00610ED6" w:rsidRDefault="00610ED6" w:rsidP="00610ED6">
      <w:pPr>
        <w:rPr>
          <w:sz w:val="32"/>
          <w:szCs w:val="32"/>
        </w:rPr>
      </w:pPr>
      <w:r w:rsidRPr="00610ED6">
        <w:rPr>
          <w:sz w:val="32"/>
          <w:szCs w:val="32"/>
        </w:rPr>
        <w:t>Geographically, this statement was more strongly supported in Auckland, Wellington and Canterbury (61–64%) while support in other regions varied between 56–57%.</w:t>
      </w:r>
    </w:p>
    <w:p w:rsidR="00610ED6" w:rsidRDefault="00610ED6" w:rsidP="00610ED6">
      <w:pPr>
        <w:rPr>
          <w:sz w:val="32"/>
          <w:szCs w:val="32"/>
        </w:rPr>
      </w:pPr>
    </w:p>
    <w:p w:rsidR="00610ED6" w:rsidRDefault="00610ED6">
      <w:pPr>
        <w:rPr>
          <w:sz w:val="32"/>
          <w:szCs w:val="32"/>
        </w:rPr>
      </w:pPr>
      <w:r>
        <w:rPr>
          <w:sz w:val="32"/>
          <w:szCs w:val="32"/>
        </w:rPr>
        <w:br w:type="page"/>
      </w:r>
    </w:p>
    <w:p w:rsidR="004F2055" w:rsidRDefault="00610ED6" w:rsidP="00610ED6">
      <w:pPr>
        <w:rPr>
          <w:sz w:val="40"/>
          <w:szCs w:val="40"/>
        </w:rPr>
      </w:pPr>
      <w:r w:rsidRPr="00610ED6">
        <w:rPr>
          <w:sz w:val="40"/>
          <w:szCs w:val="40"/>
        </w:rPr>
        <w:lastRenderedPageBreak/>
        <w:t xml:space="preserve">Page 15. </w:t>
      </w:r>
    </w:p>
    <w:p w:rsidR="004F2055" w:rsidRDefault="004F2055" w:rsidP="00610ED6">
      <w:pPr>
        <w:rPr>
          <w:sz w:val="40"/>
          <w:szCs w:val="40"/>
        </w:rPr>
      </w:pPr>
    </w:p>
    <w:p w:rsidR="00610ED6" w:rsidRPr="00610ED6" w:rsidRDefault="004F2055" w:rsidP="00610ED6">
      <w:pPr>
        <w:rPr>
          <w:sz w:val="40"/>
          <w:szCs w:val="40"/>
        </w:rPr>
      </w:pPr>
      <w:r>
        <w:rPr>
          <w:sz w:val="40"/>
          <w:szCs w:val="40"/>
        </w:rPr>
        <w:t xml:space="preserve">Title. </w:t>
      </w:r>
      <w:r w:rsidR="00610ED6" w:rsidRPr="00610ED6">
        <w:rPr>
          <w:sz w:val="40"/>
          <w:szCs w:val="40"/>
        </w:rPr>
        <w:t>Empowering communities to respond</w:t>
      </w:r>
    </w:p>
    <w:p w:rsidR="00610ED6" w:rsidRDefault="00610ED6" w:rsidP="00610ED6">
      <w:pPr>
        <w:rPr>
          <w:sz w:val="32"/>
          <w:szCs w:val="32"/>
        </w:rPr>
      </w:pPr>
    </w:p>
    <w:p w:rsidR="004F2055" w:rsidRDefault="00610ED6" w:rsidP="00610ED6">
      <w:pPr>
        <w:rPr>
          <w:sz w:val="32"/>
          <w:szCs w:val="32"/>
        </w:rPr>
      </w:pPr>
      <w:r w:rsidRPr="00610ED6">
        <w:rPr>
          <w:sz w:val="32"/>
          <w:szCs w:val="32"/>
        </w:rPr>
        <w:t xml:space="preserve">An overwhelming majority of respondents agree “completely” or “somewhat” that less serious offences (e.g. disorderly behaviour) should be dealt with in communities instead of through the formal justice system. </w:t>
      </w:r>
    </w:p>
    <w:p w:rsidR="004F2055" w:rsidRDefault="004F2055" w:rsidP="00610ED6">
      <w:pPr>
        <w:rPr>
          <w:sz w:val="32"/>
          <w:szCs w:val="32"/>
        </w:rPr>
      </w:pPr>
    </w:p>
    <w:p w:rsidR="00DD4488" w:rsidRDefault="00610ED6" w:rsidP="00610ED6">
      <w:pPr>
        <w:rPr>
          <w:sz w:val="32"/>
          <w:szCs w:val="32"/>
        </w:rPr>
      </w:pPr>
      <w:r w:rsidRPr="00610ED6">
        <w:rPr>
          <w:sz w:val="32"/>
          <w:szCs w:val="32"/>
        </w:rPr>
        <w:t>This view is supported by 83% of the random sample survey respondents and 79% of the online survey respondents (</w:t>
      </w:r>
      <w:r w:rsidR="004F2055">
        <w:rPr>
          <w:sz w:val="32"/>
          <w:szCs w:val="32"/>
        </w:rPr>
        <w:t xml:space="preserve">shown in </w:t>
      </w:r>
      <w:r w:rsidRPr="00610ED6">
        <w:rPr>
          <w:sz w:val="32"/>
          <w:szCs w:val="32"/>
        </w:rPr>
        <w:t>Fig</w:t>
      </w:r>
      <w:r w:rsidR="004F2055">
        <w:rPr>
          <w:sz w:val="32"/>
          <w:szCs w:val="32"/>
        </w:rPr>
        <w:t xml:space="preserve">ure </w:t>
      </w:r>
      <w:r w:rsidRPr="00610ED6">
        <w:rPr>
          <w:sz w:val="32"/>
          <w:szCs w:val="32"/>
        </w:rPr>
        <w:t>12). No difference was found in the support of this statement by victimisation status or by involvement in the CJS.</w:t>
      </w:r>
    </w:p>
    <w:p w:rsidR="00610ED6" w:rsidRDefault="00610ED6" w:rsidP="00610ED6">
      <w:pPr>
        <w:rPr>
          <w:sz w:val="32"/>
          <w:szCs w:val="32"/>
        </w:rPr>
      </w:pPr>
    </w:p>
    <w:p w:rsidR="00610ED6" w:rsidRDefault="00610ED6" w:rsidP="00610ED6">
      <w:pPr>
        <w:rPr>
          <w:sz w:val="32"/>
          <w:szCs w:val="32"/>
        </w:rPr>
      </w:pPr>
      <w:r w:rsidRPr="00610ED6">
        <w:rPr>
          <w:sz w:val="32"/>
          <w:szCs w:val="32"/>
        </w:rPr>
        <w:t>Figure 12</w:t>
      </w:r>
      <w:r>
        <w:rPr>
          <w:sz w:val="32"/>
          <w:szCs w:val="32"/>
        </w:rPr>
        <w:t xml:space="preserve"> </w:t>
      </w:r>
      <w:r w:rsidRPr="00610ED6">
        <w:rPr>
          <w:sz w:val="32"/>
          <w:szCs w:val="32"/>
        </w:rPr>
        <w:t>shows the level of agreement overall to the statemen</w:t>
      </w:r>
      <w:r>
        <w:rPr>
          <w:sz w:val="32"/>
          <w:szCs w:val="32"/>
        </w:rPr>
        <w:t xml:space="preserve">t: </w:t>
      </w:r>
      <w:r w:rsidRPr="00610ED6">
        <w:rPr>
          <w:sz w:val="32"/>
          <w:szCs w:val="32"/>
        </w:rPr>
        <w:t>Less serious offences should be dealt with in communities instead of through the formal justice system</w:t>
      </w:r>
      <w:r>
        <w:rPr>
          <w:sz w:val="32"/>
          <w:szCs w:val="32"/>
        </w:rPr>
        <w:t xml:space="preserve">, </w:t>
      </w:r>
      <w:r w:rsidRPr="00610ED6">
        <w:rPr>
          <w:sz w:val="32"/>
          <w:szCs w:val="32"/>
        </w:rPr>
        <w:t>by victimisation status.</w:t>
      </w:r>
    </w:p>
    <w:p w:rsidR="004F2055" w:rsidRDefault="004F2055">
      <w:pPr>
        <w:rPr>
          <w:sz w:val="32"/>
          <w:szCs w:val="32"/>
        </w:rPr>
      </w:pPr>
      <w:r>
        <w:rPr>
          <w:sz w:val="32"/>
          <w:szCs w:val="32"/>
        </w:rPr>
        <w:br w:type="page"/>
      </w:r>
    </w:p>
    <w:p w:rsidR="004F2055" w:rsidRDefault="004F2055" w:rsidP="004F2055">
      <w:pPr>
        <w:rPr>
          <w:sz w:val="32"/>
          <w:szCs w:val="32"/>
        </w:rPr>
      </w:pPr>
      <w:r>
        <w:rPr>
          <w:sz w:val="32"/>
          <w:szCs w:val="32"/>
        </w:rPr>
        <w:lastRenderedPageBreak/>
        <w:t>RS indicates ‘random survey participants’, OS indicates ‘online survey participants’</w:t>
      </w:r>
    </w:p>
    <w:tbl>
      <w:tblPr>
        <w:tblStyle w:val="TableGrid"/>
        <w:tblW w:w="0" w:type="auto"/>
        <w:tblLook w:val="04A0" w:firstRow="1" w:lastRow="0" w:firstColumn="1" w:lastColumn="0" w:noHBand="0" w:noVBand="1"/>
      </w:tblPr>
      <w:tblGrid>
        <w:gridCol w:w="5098"/>
        <w:gridCol w:w="2977"/>
        <w:gridCol w:w="2977"/>
        <w:gridCol w:w="2693"/>
      </w:tblGrid>
      <w:tr w:rsidR="00C635C0" w:rsidRPr="00C635C0" w:rsidTr="00C635C0">
        <w:trPr>
          <w:trHeight w:val="288"/>
        </w:trPr>
        <w:tc>
          <w:tcPr>
            <w:tcW w:w="5098" w:type="dxa"/>
            <w:noWrap/>
            <w:hideMark/>
          </w:tcPr>
          <w:p w:rsidR="00C635C0" w:rsidRPr="00C635C0" w:rsidRDefault="00C635C0" w:rsidP="00CE0ED9">
            <w:pPr>
              <w:rPr>
                <w:sz w:val="32"/>
                <w:szCs w:val="32"/>
              </w:rPr>
            </w:pPr>
            <w:r w:rsidRPr="00C635C0">
              <w:rPr>
                <w:sz w:val="32"/>
                <w:szCs w:val="32"/>
              </w:rPr>
              <w:t>Respondents</w:t>
            </w:r>
          </w:p>
        </w:tc>
        <w:tc>
          <w:tcPr>
            <w:tcW w:w="2977" w:type="dxa"/>
            <w:noWrap/>
            <w:hideMark/>
          </w:tcPr>
          <w:p w:rsidR="00C635C0" w:rsidRPr="00C635C0" w:rsidRDefault="00C635C0" w:rsidP="00CE0ED9">
            <w:pPr>
              <w:rPr>
                <w:sz w:val="32"/>
                <w:szCs w:val="32"/>
              </w:rPr>
            </w:pPr>
            <w:r w:rsidRPr="00C635C0">
              <w:rPr>
                <w:sz w:val="32"/>
                <w:szCs w:val="32"/>
              </w:rPr>
              <w:t>Disagree (strongly or somewhat)</w:t>
            </w:r>
          </w:p>
        </w:tc>
        <w:tc>
          <w:tcPr>
            <w:tcW w:w="2977" w:type="dxa"/>
            <w:noWrap/>
            <w:hideMark/>
          </w:tcPr>
          <w:p w:rsidR="00C635C0" w:rsidRPr="00C635C0" w:rsidRDefault="00C635C0" w:rsidP="00CE0ED9">
            <w:pPr>
              <w:rPr>
                <w:sz w:val="32"/>
                <w:szCs w:val="32"/>
              </w:rPr>
            </w:pPr>
            <w:r w:rsidRPr="00C635C0">
              <w:rPr>
                <w:sz w:val="32"/>
                <w:szCs w:val="32"/>
              </w:rPr>
              <w:t>Neither disagree nor agree</w:t>
            </w:r>
          </w:p>
        </w:tc>
        <w:tc>
          <w:tcPr>
            <w:tcW w:w="2693" w:type="dxa"/>
            <w:noWrap/>
            <w:hideMark/>
          </w:tcPr>
          <w:p w:rsidR="00C635C0" w:rsidRPr="00C635C0" w:rsidRDefault="00C635C0" w:rsidP="00CE0ED9">
            <w:pPr>
              <w:rPr>
                <w:sz w:val="32"/>
                <w:szCs w:val="32"/>
              </w:rPr>
            </w:pPr>
            <w:r w:rsidRPr="00C635C0">
              <w:rPr>
                <w:sz w:val="32"/>
                <w:szCs w:val="32"/>
              </w:rPr>
              <w:t>Agree (strongly or somewhat)</w:t>
            </w:r>
          </w:p>
        </w:tc>
      </w:tr>
      <w:tr w:rsidR="00C635C0" w:rsidRPr="00C635C0" w:rsidTr="00C635C0">
        <w:trPr>
          <w:trHeight w:val="288"/>
        </w:trPr>
        <w:tc>
          <w:tcPr>
            <w:tcW w:w="5098" w:type="dxa"/>
            <w:noWrap/>
            <w:hideMark/>
          </w:tcPr>
          <w:p w:rsidR="00C635C0" w:rsidRPr="00C635C0" w:rsidRDefault="004F2055" w:rsidP="00CE0ED9">
            <w:pPr>
              <w:rPr>
                <w:sz w:val="32"/>
                <w:szCs w:val="32"/>
              </w:rPr>
            </w:pPr>
            <w:r>
              <w:rPr>
                <w:sz w:val="32"/>
                <w:szCs w:val="32"/>
              </w:rPr>
              <w:t xml:space="preserve">All </w:t>
            </w:r>
            <w:r w:rsidR="00C635C0" w:rsidRPr="00C635C0">
              <w:rPr>
                <w:sz w:val="32"/>
                <w:szCs w:val="32"/>
              </w:rPr>
              <w:t>RS</w:t>
            </w:r>
          </w:p>
        </w:tc>
        <w:tc>
          <w:tcPr>
            <w:tcW w:w="2977" w:type="dxa"/>
            <w:noWrap/>
            <w:hideMark/>
          </w:tcPr>
          <w:p w:rsidR="00C635C0" w:rsidRPr="00C635C0" w:rsidRDefault="00C635C0" w:rsidP="00CE0ED9">
            <w:pPr>
              <w:rPr>
                <w:sz w:val="32"/>
                <w:szCs w:val="32"/>
              </w:rPr>
            </w:pPr>
            <w:r w:rsidRPr="00C635C0">
              <w:rPr>
                <w:sz w:val="32"/>
                <w:szCs w:val="32"/>
              </w:rPr>
              <w:t>10%</w:t>
            </w:r>
          </w:p>
        </w:tc>
        <w:tc>
          <w:tcPr>
            <w:tcW w:w="2977" w:type="dxa"/>
            <w:noWrap/>
            <w:hideMark/>
          </w:tcPr>
          <w:p w:rsidR="00C635C0" w:rsidRPr="00C635C0" w:rsidRDefault="00C635C0" w:rsidP="00CE0ED9">
            <w:pPr>
              <w:rPr>
                <w:sz w:val="32"/>
                <w:szCs w:val="32"/>
              </w:rPr>
            </w:pPr>
            <w:r w:rsidRPr="00C635C0">
              <w:rPr>
                <w:sz w:val="32"/>
                <w:szCs w:val="32"/>
              </w:rPr>
              <w:t>7%</w:t>
            </w:r>
          </w:p>
        </w:tc>
        <w:tc>
          <w:tcPr>
            <w:tcW w:w="2693" w:type="dxa"/>
            <w:noWrap/>
            <w:hideMark/>
          </w:tcPr>
          <w:p w:rsidR="00C635C0" w:rsidRPr="00C635C0" w:rsidRDefault="00C635C0" w:rsidP="00CE0ED9">
            <w:pPr>
              <w:rPr>
                <w:sz w:val="32"/>
                <w:szCs w:val="32"/>
              </w:rPr>
            </w:pPr>
            <w:r w:rsidRPr="00C635C0">
              <w:rPr>
                <w:sz w:val="32"/>
                <w:szCs w:val="32"/>
              </w:rPr>
              <w:t>83%</w:t>
            </w:r>
          </w:p>
        </w:tc>
      </w:tr>
      <w:tr w:rsidR="00C635C0" w:rsidRPr="00C635C0" w:rsidTr="00C635C0">
        <w:trPr>
          <w:trHeight w:val="288"/>
        </w:trPr>
        <w:tc>
          <w:tcPr>
            <w:tcW w:w="5098" w:type="dxa"/>
            <w:noWrap/>
            <w:hideMark/>
          </w:tcPr>
          <w:p w:rsidR="00C635C0" w:rsidRPr="00C635C0" w:rsidRDefault="00C635C0" w:rsidP="00CE0ED9">
            <w:pPr>
              <w:rPr>
                <w:sz w:val="32"/>
                <w:szCs w:val="32"/>
              </w:rPr>
            </w:pPr>
            <w:r w:rsidRPr="00C635C0">
              <w:rPr>
                <w:sz w:val="32"/>
                <w:szCs w:val="32"/>
              </w:rPr>
              <w:t xml:space="preserve">RS – victims </w:t>
            </w:r>
          </w:p>
        </w:tc>
        <w:tc>
          <w:tcPr>
            <w:tcW w:w="2977" w:type="dxa"/>
            <w:noWrap/>
            <w:hideMark/>
          </w:tcPr>
          <w:p w:rsidR="00C635C0" w:rsidRPr="00C635C0" w:rsidRDefault="00C635C0" w:rsidP="00CE0ED9">
            <w:pPr>
              <w:rPr>
                <w:sz w:val="32"/>
                <w:szCs w:val="32"/>
              </w:rPr>
            </w:pPr>
            <w:r w:rsidRPr="00C635C0">
              <w:rPr>
                <w:sz w:val="32"/>
                <w:szCs w:val="32"/>
              </w:rPr>
              <w:t>9%</w:t>
            </w:r>
          </w:p>
        </w:tc>
        <w:tc>
          <w:tcPr>
            <w:tcW w:w="2977" w:type="dxa"/>
            <w:noWrap/>
            <w:hideMark/>
          </w:tcPr>
          <w:p w:rsidR="00C635C0" w:rsidRPr="00C635C0" w:rsidRDefault="00C635C0" w:rsidP="00CE0ED9">
            <w:pPr>
              <w:rPr>
                <w:sz w:val="32"/>
                <w:szCs w:val="32"/>
              </w:rPr>
            </w:pPr>
            <w:r w:rsidRPr="00C635C0">
              <w:rPr>
                <w:sz w:val="32"/>
                <w:szCs w:val="32"/>
              </w:rPr>
              <w:t>8%</w:t>
            </w:r>
          </w:p>
        </w:tc>
        <w:tc>
          <w:tcPr>
            <w:tcW w:w="2693" w:type="dxa"/>
            <w:noWrap/>
            <w:hideMark/>
          </w:tcPr>
          <w:p w:rsidR="00C635C0" w:rsidRPr="00C635C0" w:rsidRDefault="00C635C0" w:rsidP="00CE0ED9">
            <w:pPr>
              <w:rPr>
                <w:sz w:val="32"/>
                <w:szCs w:val="32"/>
              </w:rPr>
            </w:pPr>
            <w:r w:rsidRPr="00C635C0">
              <w:rPr>
                <w:sz w:val="32"/>
                <w:szCs w:val="32"/>
              </w:rPr>
              <w:t>82%</w:t>
            </w:r>
          </w:p>
        </w:tc>
      </w:tr>
      <w:tr w:rsidR="00C635C0" w:rsidRPr="00C635C0" w:rsidTr="00C635C0">
        <w:trPr>
          <w:trHeight w:val="288"/>
        </w:trPr>
        <w:tc>
          <w:tcPr>
            <w:tcW w:w="5098" w:type="dxa"/>
            <w:noWrap/>
            <w:hideMark/>
          </w:tcPr>
          <w:p w:rsidR="00C635C0" w:rsidRPr="00C635C0" w:rsidRDefault="00C635C0" w:rsidP="00CE0ED9">
            <w:pPr>
              <w:rPr>
                <w:sz w:val="32"/>
                <w:szCs w:val="32"/>
              </w:rPr>
            </w:pPr>
            <w:r w:rsidRPr="00C635C0">
              <w:rPr>
                <w:sz w:val="32"/>
                <w:szCs w:val="32"/>
              </w:rPr>
              <w:t xml:space="preserve">RS – HV </w:t>
            </w:r>
          </w:p>
        </w:tc>
        <w:tc>
          <w:tcPr>
            <w:tcW w:w="2977" w:type="dxa"/>
            <w:noWrap/>
            <w:hideMark/>
          </w:tcPr>
          <w:p w:rsidR="00C635C0" w:rsidRPr="00C635C0" w:rsidRDefault="00C635C0" w:rsidP="00CE0ED9">
            <w:pPr>
              <w:rPr>
                <w:sz w:val="32"/>
                <w:szCs w:val="32"/>
              </w:rPr>
            </w:pPr>
            <w:r w:rsidRPr="00C635C0">
              <w:rPr>
                <w:sz w:val="32"/>
                <w:szCs w:val="32"/>
              </w:rPr>
              <w:t>6%</w:t>
            </w:r>
          </w:p>
        </w:tc>
        <w:tc>
          <w:tcPr>
            <w:tcW w:w="2977" w:type="dxa"/>
            <w:noWrap/>
            <w:hideMark/>
          </w:tcPr>
          <w:p w:rsidR="00C635C0" w:rsidRPr="00C635C0" w:rsidRDefault="00C635C0" w:rsidP="00CE0ED9">
            <w:pPr>
              <w:rPr>
                <w:sz w:val="32"/>
                <w:szCs w:val="32"/>
              </w:rPr>
            </w:pPr>
            <w:r w:rsidRPr="00C635C0">
              <w:rPr>
                <w:sz w:val="32"/>
                <w:szCs w:val="32"/>
              </w:rPr>
              <w:t>9%</w:t>
            </w:r>
          </w:p>
        </w:tc>
        <w:tc>
          <w:tcPr>
            <w:tcW w:w="2693" w:type="dxa"/>
            <w:noWrap/>
            <w:hideMark/>
          </w:tcPr>
          <w:p w:rsidR="00C635C0" w:rsidRPr="00C635C0" w:rsidRDefault="00C635C0" w:rsidP="00CE0ED9">
            <w:pPr>
              <w:rPr>
                <w:sz w:val="32"/>
                <w:szCs w:val="32"/>
              </w:rPr>
            </w:pPr>
            <w:r w:rsidRPr="00C635C0">
              <w:rPr>
                <w:sz w:val="32"/>
                <w:szCs w:val="32"/>
              </w:rPr>
              <w:t>83%</w:t>
            </w:r>
          </w:p>
        </w:tc>
      </w:tr>
      <w:tr w:rsidR="00C635C0" w:rsidRPr="00C635C0" w:rsidTr="00C635C0">
        <w:trPr>
          <w:trHeight w:val="288"/>
        </w:trPr>
        <w:tc>
          <w:tcPr>
            <w:tcW w:w="5098" w:type="dxa"/>
            <w:noWrap/>
            <w:hideMark/>
          </w:tcPr>
          <w:p w:rsidR="00C635C0" w:rsidRPr="00C635C0" w:rsidRDefault="00C635C0" w:rsidP="00CE0ED9">
            <w:pPr>
              <w:rPr>
                <w:sz w:val="32"/>
                <w:szCs w:val="32"/>
              </w:rPr>
            </w:pPr>
            <w:r w:rsidRPr="00C635C0">
              <w:rPr>
                <w:sz w:val="32"/>
                <w:szCs w:val="32"/>
              </w:rPr>
              <w:t>RS – not victims</w:t>
            </w:r>
          </w:p>
        </w:tc>
        <w:tc>
          <w:tcPr>
            <w:tcW w:w="2977" w:type="dxa"/>
            <w:noWrap/>
            <w:hideMark/>
          </w:tcPr>
          <w:p w:rsidR="00C635C0" w:rsidRPr="00C635C0" w:rsidRDefault="00C635C0" w:rsidP="00CE0ED9">
            <w:pPr>
              <w:rPr>
                <w:sz w:val="32"/>
                <w:szCs w:val="32"/>
              </w:rPr>
            </w:pPr>
            <w:r w:rsidRPr="00C635C0">
              <w:rPr>
                <w:sz w:val="32"/>
                <w:szCs w:val="32"/>
              </w:rPr>
              <w:t>10%</w:t>
            </w:r>
          </w:p>
        </w:tc>
        <w:tc>
          <w:tcPr>
            <w:tcW w:w="2977" w:type="dxa"/>
            <w:noWrap/>
            <w:hideMark/>
          </w:tcPr>
          <w:p w:rsidR="00C635C0" w:rsidRPr="00C635C0" w:rsidRDefault="00C635C0" w:rsidP="00CE0ED9">
            <w:pPr>
              <w:rPr>
                <w:sz w:val="32"/>
                <w:szCs w:val="32"/>
              </w:rPr>
            </w:pPr>
            <w:r w:rsidRPr="00C635C0">
              <w:rPr>
                <w:sz w:val="32"/>
                <w:szCs w:val="32"/>
              </w:rPr>
              <w:t>6%</w:t>
            </w:r>
          </w:p>
        </w:tc>
        <w:tc>
          <w:tcPr>
            <w:tcW w:w="2693" w:type="dxa"/>
            <w:noWrap/>
            <w:hideMark/>
          </w:tcPr>
          <w:p w:rsidR="00C635C0" w:rsidRPr="00C635C0" w:rsidRDefault="00C635C0" w:rsidP="00CE0ED9">
            <w:pPr>
              <w:rPr>
                <w:sz w:val="32"/>
                <w:szCs w:val="32"/>
              </w:rPr>
            </w:pPr>
            <w:r w:rsidRPr="00C635C0">
              <w:rPr>
                <w:sz w:val="32"/>
                <w:szCs w:val="32"/>
              </w:rPr>
              <w:t>83%</w:t>
            </w:r>
          </w:p>
        </w:tc>
      </w:tr>
      <w:tr w:rsidR="00C635C0" w:rsidRPr="00C635C0" w:rsidTr="00C635C0">
        <w:trPr>
          <w:trHeight w:val="288"/>
        </w:trPr>
        <w:tc>
          <w:tcPr>
            <w:tcW w:w="5098" w:type="dxa"/>
            <w:noWrap/>
            <w:hideMark/>
          </w:tcPr>
          <w:p w:rsidR="00C635C0" w:rsidRPr="00C635C0" w:rsidRDefault="00C635C0" w:rsidP="00CE0ED9">
            <w:pPr>
              <w:rPr>
                <w:sz w:val="32"/>
                <w:szCs w:val="32"/>
              </w:rPr>
            </w:pPr>
            <w:r w:rsidRPr="00C635C0">
              <w:rPr>
                <w:sz w:val="32"/>
                <w:szCs w:val="32"/>
              </w:rPr>
              <w:t>RS – CJS experience</w:t>
            </w:r>
          </w:p>
        </w:tc>
        <w:tc>
          <w:tcPr>
            <w:tcW w:w="2977" w:type="dxa"/>
            <w:noWrap/>
            <w:hideMark/>
          </w:tcPr>
          <w:p w:rsidR="00C635C0" w:rsidRPr="00C635C0" w:rsidRDefault="00C635C0" w:rsidP="00CE0ED9">
            <w:pPr>
              <w:rPr>
                <w:sz w:val="32"/>
                <w:szCs w:val="32"/>
              </w:rPr>
            </w:pPr>
            <w:r w:rsidRPr="00C635C0">
              <w:rPr>
                <w:sz w:val="32"/>
                <w:szCs w:val="32"/>
              </w:rPr>
              <w:t>11%</w:t>
            </w:r>
          </w:p>
        </w:tc>
        <w:tc>
          <w:tcPr>
            <w:tcW w:w="2977" w:type="dxa"/>
            <w:noWrap/>
            <w:hideMark/>
          </w:tcPr>
          <w:p w:rsidR="00C635C0" w:rsidRPr="00C635C0" w:rsidRDefault="00C635C0" w:rsidP="00CE0ED9">
            <w:pPr>
              <w:rPr>
                <w:sz w:val="32"/>
                <w:szCs w:val="32"/>
              </w:rPr>
            </w:pPr>
            <w:r w:rsidRPr="00C635C0">
              <w:rPr>
                <w:sz w:val="32"/>
                <w:szCs w:val="32"/>
              </w:rPr>
              <w:t>6%</w:t>
            </w:r>
          </w:p>
        </w:tc>
        <w:tc>
          <w:tcPr>
            <w:tcW w:w="2693" w:type="dxa"/>
            <w:noWrap/>
            <w:hideMark/>
          </w:tcPr>
          <w:p w:rsidR="00C635C0" w:rsidRPr="00C635C0" w:rsidRDefault="00C635C0" w:rsidP="00CE0ED9">
            <w:pPr>
              <w:rPr>
                <w:sz w:val="32"/>
                <w:szCs w:val="32"/>
              </w:rPr>
            </w:pPr>
            <w:r w:rsidRPr="00C635C0">
              <w:rPr>
                <w:sz w:val="32"/>
                <w:szCs w:val="32"/>
              </w:rPr>
              <w:t>83%</w:t>
            </w:r>
          </w:p>
        </w:tc>
      </w:tr>
      <w:tr w:rsidR="00C635C0" w:rsidRPr="00C635C0" w:rsidTr="00C635C0">
        <w:trPr>
          <w:trHeight w:val="288"/>
        </w:trPr>
        <w:tc>
          <w:tcPr>
            <w:tcW w:w="5098" w:type="dxa"/>
            <w:noWrap/>
            <w:hideMark/>
          </w:tcPr>
          <w:p w:rsidR="00C635C0" w:rsidRPr="00C635C0" w:rsidRDefault="00C635C0" w:rsidP="00CE0ED9">
            <w:pPr>
              <w:rPr>
                <w:sz w:val="32"/>
                <w:szCs w:val="32"/>
              </w:rPr>
            </w:pPr>
            <w:r w:rsidRPr="00C635C0">
              <w:rPr>
                <w:sz w:val="32"/>
                <w:szCs w:val="32"/>
              </w:rPr>
              <w:t>RS – no CJS experience</w:t>
            </w:r>
          </w:p>
        </w:tc>
        <w:tc>
          <w:tcPr>
            <w:tcW w:w="2977" w:type="dxa"/>
            <w:noWrap/>
            <w:hideMark/>
          </w:tcPr>
          <w:p w:rsidR="00C635C0" w:rsidRPr="00C635C0" w:rsidRDefault="00C635C0" w:rsidP="00CE0ED9">
            <w:pPr>
              <w:rPr>
                <w:sz w:val="32"/>
                <w:szCs w:val="32"/>
              </w:rPr>
            </w:pPr>
            <w:r w:rsidRPr="00C635C0">
              <w:rPr>
                <w:sz w:val="32"/>
                <w:szCs w:val="32"/>
              </w:rPr>
              <w:t>8%</w:t>
            </w:r>
          </w:p>
        </w:tc>
        <w:tc>
          <w:tcPr>
            <w:tcW w:w="2977" w:type="dxa"/>
            <w:noWrap/>
            <w:hideMark/>
          </w:tcPr>
          <w:p w:rsidR="00C635C0" w:rsidRPr="00C635C0" w:rsidRDefault="00C635C0" w:rsidP="00CE0ED9">
            <w:pPr>
              <w:rPr>
                <w:sz w:val="32"/>
                <w:szCs w:val="32"/>
              </w:rPr>
            </w:pPr>
            <w:r w:rsidRPr="00C635C0">
              <w:rPr>
                <w:sz w:val="32"/>
                <w:szCs w:val="32"/>
              </w:rPr>
              <w:t>9%</w:t>
            </w:r>
          </w:p>
        </w:tc>
        <w:tc>
          <w:tcPr>
            <w:tcW w:w="2693" w:type="dxa"/>
            <w:noWrap/>
            <w:hideMark/>
          </w:tcPr>
          <w:p w:rsidR="00C635C0" w:rsidRPr="00C635C0" w:rsidRDefault="00C635C0" w:rsidP="00CE0ED9">
            <w:pPr>
              <w:rPr>
                <w:sz w:val="32"/>
                <w:szCs w:val="32"/>
              </w:rPr>
            </w:pPr>
            <w:r w:rsidRPr="00C635C0">
              <w:rPr>
                <w:sz w:val="32"/>
                <w:szCs w:val="32"/>
              </w:rPr>
              <w:t>83%</w:t>
            </w:r>
          </w:p>
        </w:tc>
      </w:tr>
      <w:tr w:rsidR="00C635C0" w:rsidRPr="00C635C0" w:rsidTr="00C635C0">
        <w:trPr>
          <w:trHeight w:val="288"/>
        </w:trPr>
        <w:tc>
          <w:tcPr>
            <w:tcW w:w="5098" w:type="dxa"/>
            <w:noWrap/>
            <w:hideMark/>
          </w:tcPr>
          <w:p w:rsidR="00C635C0" w:rsidRPr="00C635C0" w:rsidRDefault="004F2055" w:rsidP="00CE0ED9">
            <w:pPr>
              <w:rPr>
                <w:sz w:val="32"/>
                <w:szCs w:val="32"/>
              </w:rPr>
            </w:pPr>
            <w:r>
              <w:rPr>
                <w:sz w:val="32"/>
                <w:szCs w:val="32"/>
              </w:rPr>
              <w:t xml:space="preserve">All </w:t>
            </w:r>
            <w:r w:rsidR="00C635C0" w:rsidRPr="00C635C0">
              <w:rPr>
                <w:sz w:val="32"/>
                <w:szCs w:val="32"/>
              </w:rPr>
              <w:t>OS</w:t>
            </w:r>
          </w:p>
        </w:tc>
        <w:tc>
          <w:tcPr>
            <w:tcW w:w="2977" w:type="dxa"/>
            <w:noWrap/>
            <w:hideMark/>
          </w:tcPr>
          <w:p w:rsidR="00C635C0" w:rsidRPr="00C635C0" w:rsidRDefault="00C635C0" w:rsidP="00CE0ED9">
            <w:pPr>
              <w:rPr>
                <w:sz w:val="32"/>
                <w:szCs w:val="32"/>
              </w:rPr>
            </w:pPr>
            <w:r w:rsidRPr="00C635C0">
              <w:rPr>
                <w:sz w:val="32"/>
                <w:szCs w:val="32"/>
              </w:rPr>
              <w:t>14%</w:t>
            </w:r>
          </w:p>
        </w:tc>
        <w:tc>
          <w:tcPr>
            <w:tcW w:w="2977" w:type="dxa"/>
            <w:noWrap/>
            <w:hideMark/>
          </w:tcPr>
          <w:p w:rsidR="00C635C0" w:rsidRPr="00C635C0" w:rsidRDefault="00C635C0" w:rsidP="00CE0ED9">
            <w:pPr>
              <w:rPr>
                <w:sz w:val="32"/>
                <w:szCs w:val="32"/>
              </w:rPr>
            </w:pPr>
            <w:r w:rsidRPr="00C635C0">
              <w:rPr>
                <w:sz w:val="32"/>
                <w:szCs w:val="32"/>
              </w:rPr>
              <w:t>5%</w:t>
            </w:r>
          </w:p>
        </w:tc>
        <w:tc>
          <w:tcPr>
            <w:tcW w:w="2693" w:type="dxa"/>
            <w:noWrap/>
            <w:hideMark/>
          </w:tcPr>
          <w:p w:rsidR="00C635C0" w:rsidRPr="00C635C0" w:rsidRDefault="00C635C0" w:rsidP="00CE0ED9">
            <w:pPr>
              <w:rPr>
                <w:sz w:val="32"/>
                <w:szCs w:val="32"/>
              </w:rPr>
            </w:pPr>
            <w:r w:rsidRPr="00C635C0">
              <w:rPr>
                <w:sz w:val="32"/>
                <w:szCs w:val="32"/>
              </w:rPr>
              <w:t>79%</w:t>
            </w:r>
          </w:p>
        </w:tc>
      </w:tr>
    </w:tbl>
    <w:p w:rsidR="00097DDF" w:rsidRDefault="00097DDF" w:rsidP="00610ED6">
      <w:pPr>
        <w:rPr>
          <w:sz w:val="32"/>
          <w:szCs w:val="32"/>
        </w:rPr>
      </w:pPr>
    </w:p>
    <w:p w:rsidR="00610ED6" w:rsidRDefault="00610ED6" w:rsidP="00610ED6">
      <w:pPr>
        <w:rPr>
          <w:sz w:val="32"/>
          <w:szCs w:val="32"/>
        </w:rPr>
      </w:pPr>
      <w:r w:rsidRPr="00610ED6">
        <w:rPr>
          <w:sz w:val="32"/>
          <w:szCs w:val="32"/>
        </w:rPr>
        <w:t xml:space="preserve">This statement received higher support from females and elder respondents (85–86%) compared to male and younger respondents (76–79%). No difference was recorded between Māori respondents and NZ Europeans. </w:t>
      </w:r>
      <w:proofErr w:type="gramStart"/>
      <w:r w:rsidRPr="00610ED6">
        <w:rPr>
          <w:sz w:val="32"/>
          <w:szCs w:val="32"/>
        </w:rPr>
        <w:t>In regard to</w:t>
      </w:r>
      <w:proofErr w:type="gramEnd"/>
      <w:r w:rsidRPr="00610ED6">
        <w:rPr>
          <w:sz w:val="32"/>
          <w:szCs w:val="32"/>
        </w:rPr>
        <w:t xml:space="preserve"> location (see Fig</w:t>
      </w:r>
      <w:r w:rsidR="004F2055">
        <w:rPr>
          <w:sz w:val="32"/>
          <w:szCs w:val="32"/>
        </w:rPr>
        <w:t xml:space="preserve">ure </w:t>
      </w:r>
      <w:r w:rsidRPr="00610ED6">
        <w:rPr>
          <w:sz w:val="32"/>
          <w:szCs w:val="32"/>
        </w:rPr>
        <w:t>13) the lowest support (77%) was recorded in Canterbury while the highest support was found in Wellington and the rest of South Island.</w:t>
      </w:r>
    </w:p>
    <w:p w:rsidR="00610ED6" w:rsidRDefault="00610ED6">
      <w:pPr>
        <w:rPr>
          <w:sz w:val="32"/>
          <w:szCs w:val="32"/>
        </w:rPr>
      </w:pPr>
      <w:r>
        <w:rPr>
          <w:sz w:val="32"/>
          <w:szCs w:val="32"/>
        </w:rPr>
        <w:br w:type="page"/>
      </w:r>
    </w:p>
    <w:p w:rsidR="00610ED6" w:rsidRPr="00610ED6" w:rsidRDefault="00610ED6" w:rsidP="00610ED6">
      <w:pPr>
        <w:rPr>
          <w:sz w:val="40"/>
          <w:szCs w:val="40"/>
        </w:rPr>
      </w:pPr>
      <w:r w:rsidRPr="00610ED6">
        <w:rPr>
          <w:sz w:val="40"/>
          <w:szCs w:val="40"/>
        </w:rPr>
        <w:lastRenderedPageBreak/>
        <w:t>Page 16.</w:t>
      </w:r>
    </w:p>
    <w:p w:rsidR="00610ED6" w:rsidRDefault="00610ED6" w:rsidP="00610ED6">
      <w:pPr>
        <w:rPr>
          <w:sz w:val="32"/>
          <w:szCs w:val="32"/>
        </w:rPr>
      </w:pPr>
    </w:p>
    <w:p w:rsidR="00610ED6" w:rsidRDefault="00610ED6" w:rsidP="00610ED6">
      <w:pPr>
        <w:rPr>
          <w:sz w:val="32"/>
          <w:szCs w:val="32"/>
        </w:rPr>
      </w:pPr>
      <w:r w:rsidRPr="00610ED6">
        <w:rPr>
          <w:sz w:val="32"/>
          <w:szCs w:val="32"/>
        </w:rPr>
        <w:t>Figure 13</w:t>
      </w:r>
      <w:r>
        <w:rPr>
          <w:sz w:val="32"/>
          <w:szCs w:val="32"/>
        </w:rPr>
        <w:t xml:space="preserve"> </w:t>
      </w:r>
      <w:r w:rsidRPr="00610ED6">
        <w:rPr>
          <w:sz w:val="32"/>
          <w:szCs w:val="32"/>
        </w:rPr>
        <w:t xml:space="preserve">shows the level of agreement </w:t>
      </w:r>
      <w:r>
        <w:rPr>
          <w:sz w:val="32"/>
          <w:szCs w:val="32"/>
        </w:rPr>
        <w:t>among</w:t>
      </w:r>
      <w:r w:rsidRPr="00610ED6">
        <w:rPr>
          <w:sz w:val="32"/>
          <w:szCs w:val="32"/>
        </w:rPr>
        <w:t xml:space="preserve"> the random sample survey respondents to the statemen</w:t>
      </w:r>
      <w:r>
        <w:rPr>
          <w:sz w:val="32"/>
          <w:szCs w:val="32"/>
        </w:rPr>
        <w:t xml:space="preserve">t: </w:t>
      </w:r>
      <w:r w:rsidR="004F2055">
        <w:rPr>
          <w:sz w:val="32"/>
          <w:szCs w:val="32"/>
        </w:rPr>
        <w:t>“</w:t>
      </w:r>
      <w:r w:rsidRPr="00610ED6">
        <w:rPr>
          <w:sz w:val="32"/>
          <w:szCs w:val="32"/>
        </w:rPr>
        <w:t>Less serious offences should be dealt with in communities instead of through the formal justice system</w:t>
      </w:r>
      <w:r w:rsidR="004F2055">
        <w:rPr>
          <w:sz w:val="32"/>
          <w:szCs w:val="32"/>
        </w:rPr>
        <w:t>”</w:t>
      </w:r>
      <w:r>
        <w:rPr>
          <w:sz w:val="32"/>
          <w:szCs w:val="32"/>
        </w:rPr>
        <w:t xml:space="preserve">, </w:t>
      </w:r>
      <w:r w:rsidRPr="00610ED6">
        <w:rPr>
          <w:sz w:val="32"/>
          <w:szCs w:val="32"/>
        </w:rPr>
        <w:t>by location</w:t>
      </w:r>
      <w:r>
        <w:rPr>
          <w:sz w:val="32"/>
          <w:szCs w:val="32"/>
        </w:rPr>
        <w:t>.</w:t>
      </w:r>
    </w:p>
    <w:p w:rsidR="00C635C0" w:rsidRPr="00C635C0" w:rsidRDefault="00C635C0" w:rsidP="00C635C0">
      <w:pPr>
        <w:spacing w:after="0" w:line="240" w:lineRule="auto"/>
        <w:rPr>
          <w:sz w:val="32"/>
          <w:szCs w:val="32"/>
        </w:rPr>
      </w:pPr>
    </w:p>
    <w:tbl>
      <w:tblPr>
        <w:tblStyle w:val="TableGrid"/>
        <w:tblW w:w="0" w:type="auto"/>
        <w:tblLook w:val="04A0" w:firstRow="1" w:lastRow="0" w:firstColumn="1" w:lastColumn="0" w:noHBand="0" w:noVBand="1"/>
      </w:tblPr>
      <w:tblGrid>
        <w:gridCol w:w="5240"/>
        <w:gridCol w:w="2977"/>
        <w:gridCol w:w="2977"/>
        <w:gridCol w:w="2693"/>
      </w:tblGrid>
      <w:tr w:rsidR="00C635C0" w:rsidRPr="00C635C0" w:rsidTr="00C635C0">
        <w:trPr>
          <w:trHeight w:val="288"/>
        </w:trPr>
        <w:tc>
          <w:tcPr>
            <w:tcW w:w="5240" w:type="dxa"/>
            <w:noWrap/>
            <w:hideMark/>
          </w:tcPr>
          <w:p w:rsidR="00C635C0" w:rsidRPr="00C635C0" w:rsidRDefault="00C635C0" w:rsidP="00CE0ED9">
            <w:pPr>
              <w:rPr>
                <w:sz w:val="32"/>
                <w:szCs w:val="32"/>
              </w:rPr>
            </w:pPr>
            <w:r w:rsidRPr="00C635C0">
              <w:rPr>
                <w:sz w:val="32"/>
                <w:szCs w:val="32"/>
              </w:rPr>
              <w:t>Respondents</w:t>
            </w:r>
          </w:p>
        </w:tc>
        <w:tc>
          <w:tcPr>
            <w:tcW w:w="2977" w:type="dxa"/>
            <w:noWrap/>
            <w:hideMark/>
          </w:tcPr>
          <w:p w:rsidR="00C635C0" w:rsidRPr="00C635C0" w:rsidRDefault="00C635C0" w:rsidP="00CE0ED9">
            <w:pPr>
              <w:rPr>
                <w:sz w:val="32"/>
                <w:szCs w:val="32"/>
              </w:rPr>
            </w:pPr>
            <w:r w:rsidRPr="00C635C0">
              <w:rPr>
                <w:sz w:val="32"/>
                <w:szCs w:val="32"/>
              </w:rPr>
              <w:t>Disagree (strongly or somewhat)</w:t>
            </w:r>
          </w:p>
        </w:tc>
        <w:tc>
          <w:tcPr>
            <w:tcW w:w="2977" w:type="dxa"/>
            <w:noWrap/>
            <w:hideMark/>
          </w:tcPr>
          <w:p w:rsidR="00C635C0" w:rsidRPr="00C635C0" w:rsidRDefault="00C635C0" w:rsidP="00CE0ED9">
            <w:pPr>
              <w:rPr>
                <w:sz w:val="32"/>
                <w:szCs w:val="32"/>
              </w:rPr>
            </w:pPr>
            <w:r w:rsidRPr="00C635C0">
              <w:rPr>
                <w:sz w:val="32"/>
                <w:szCs w:val="32"/>
              </w:rPr>
              <w:t>Neither disagree nor agree</w:t>
            </w:r>
          </w:p>
        </w:tc>
        <w:tc>
          <w:tcPr>
            <w:tcW w:w="2693" w:type="dxa"/>
            <w:noWrap/>
            <w:hideMark/>
          </w:tcPr>
          <w:p w:rsidR="00C635C0" w:rsidRPr="00C635C0" w:rsidRDefault="00C635C0" w:rsidP="00CE0ED9">
            <w:pPr>
              <w:rPr>
                <w:sz w:val="32"/>
                <w:szCs w:val="32"/>
              </w:rPr>
            </w:pPr>
            <w:r w:rsidRPr="00C635C0">
              <w:rPr>
                <w:sz w:val="32"/>
                <w:szCs w:val="32"/>
              </w:rPr>
              <w:t>Agree (strongly or somewhat)</w:t>
            </w:r>
          </w:p>
        </w:tc>
      </w:tr>
      <w:tr w:rsidR="00C635C0" w:rsidRPr="00C635C0" w:rsidTr="00C635C0">
        <w:trPr>
          <w:trHeight w:val="288"/>
        </w:trPr>
        <w:tc>
          <w:tcPr>
            <w:tcW w:w="5240" w:type="dxa"/>
            <w:noWrap/>
            <w:hideMark/>
          </w:tcPr>
          <w:p w:rsidR="00C635C0" w:rsidRPr="00C635C0" w:rsidRDefault="00C635C0" w:rsidP="00CE0ED9">
            <w:pPr>
              <w:rPr>
                <w:sz w:val="32"/>
                <w:szCs w:val="32"/>
              </w:rPr>
            </w:pPr>
            <w:r w:rsidRPr="00C635C0">
              <w:rPr>
                <w:sz w:val="32"/>
                <w:szCs w:val="32"/>
              </w:rPr>
              <w:t>Auckland</w:t>
            </w:r>
          </w:p>
        </w:tc>
        <w:tc>
          <w:tcPr>
            <w:tcW w:w="2977" w:type="dxa"/>
            <w:noWrap/>
            <w:hideMark/>
          </w:tcPr>
          <w:p w:rsidR="00C635C0" w:rsidRPr="00C635C0" w:rsidRDefault="00C635C0" w:rsidP="00CE0ED9">
            <w:pPr>
              <w:rPr>
                <w:sz w:val="32"/>
                <w:szCs w:val="32"/>
              </w:rPr>
            </w:pPr>
            <w:r w:rsidRPr="00C635C0">
              <w:rPr>
                <w:sz w:val="32"/>
                <w:szCs w:val="32"/>
              </w:rPr>
              <w:t>11%</w:t>
            </w:r>
          </w:p>
        </w:tc>
        <w:tc>
          <w:tcPr>
            <w:tcW w:w="2977" w:type="dxa"/>
            <w:noWrap/>
            <w:hideMark/>
          </w:tcPr>
          <w:p w:rsidR="00C635C0" w:rsidRPr="00C635C0" w:rsidRDefault="00C635C0" w:rsidP="00CE0ED9">
            <w:pPr>
              <w:rPr>
                <w:sz w:val="32"/>
                <w:szCs w:val="32"/>
              </w:rPr>
            </w:pPr>
            <w:r w:rsidRPr="00C635C0">
              <w:rPr>
                <w:sz w:val="32"/>
                <w:szCs w:val="32"/>
              </w:rPr>
              <w:t>8%</w:t>
            </w:r>
          </w:p>
        </w:tc>
        <w:tc>
          <w:tcPr>
            <w:tcW w:w="2693" w:type="dxa"/>
            <w:noWrap/>
            <w:hideMark/>
          </w:tcPr>
          <w:p w:rsidR="00C635C0" w:rsidRPr="00C635C0" w:rsidRDefault="00C635C0" w:rsidP="00CE0ED9">
            <w:pPr>
              <w:rPr>
                <w:sz w:val="32"/>
                <w:szCs w:val="32"/>
              </w:rPr>
            </w:pPr>
            <w:r w:rsidRPr="00C635C0">
              <w:rPr>
                <w:sz w:val="32"/>
                <w:szCs w:val="32"/>
              </w:rPr>
              <w:t>81%</w:t>
            </w:r>
          </w:p>
        </w:tc>
      </w:tr>
      <w:tr w:rsidR="00C635C0" w:rsidRPr="00C635C0" w:rsidTr="00C635C0">
        <w:trPr>
          <w:trHeight w:val="288"/>
        </w:trPr>
        <w:tc>
          <w:tcPr>
            <w:tcW w:w="5240" w:type="dxa"/>
            <w:noWrap/>
            <w:hideMark/>
          </w:tcPr>
          <w:p w:rsidR="00C635C0" w:rsidRPr="00C635C0" w:rsidRDefault="00C635C0" w:rsidP="00CE0ED9">
            <w:pPr>
              <w:rPr>
                <w:sz w:val="32"/>
                <w:szCs w:val="32"/>
              </w:rPr>
            </w:pPr>
            <w:r w:rsidRPr="00C635C0">
              <w:rPr>
                <w:sz w:val="32"/>
                <w:szCs w:val="32"/>
              </w:rPr>
              <w:t>Wellington</w:t>
            </w:r>
          </w:p>
        </w:tc>
        <w:tc>
          <w:tcPr>
            <w:tcW w:w="2977" w:type="dxa"/>
            <w:noWrap/>
            <w:hideMark/>
          </w:tcPr>
          <w:p w:rsidR="00C635C0" w:rsidRPr="00C635C0" w:rsidRDefault="00C635C0" w:rsidP="00CE0ED9">
            <w:pPr>
              <w:rPr>
                <w:sz w:val="32"/>
                <w:szCs w:val="32"/>
              </w:rPr>
            </w:pPr>
            <w:r w:rsidRPr="00C635C0">
              <w:rPr>
                <w:sz w:val="32"/>
                <w:szCs w:val="32"/>
              </w:rPr>
              <w:t>6%</w:t>
            </w:r>
          </w:p>
        </w:tc>
        <w:tc>
          <w:tcPr>
            <w:tcW w:w="2977" w:type="dxa"/>
            <w:noWrap/>
            <w:hideMark/>
          </w:tcPr>
          <w:p w:rsidR="00C635C0" w:rsidRPr="00C635C0" w:rsidRDefault="00C635C0" w:rsidP="00CE0ED9">
            <w:pPr>
              <w:rPr>
                <w:sz w:val="32"/>
                <w:szCs w:val="32"/>
              </w:rPr>
            </w:pPr>
            <w:r w:rsidRPr="00C635C0">
              <w:rPr>
                <w:sz w:val="32"/>
                <w:szCs w:val="32"/>
              </w:rPr>
              <w:t>8%</w:t>
            </w:r>
          </w:p>
        </w:tc>
        <w:tc>
          <w:tcPr>
            <w:tcW w:w="2693" w:type="dxa"/>
            <w:noWrap/>
            <w:hideMark/>
          </w:tcPr>
          <w:p w:rsidR="00C635C0" w:rsidRPr="00C635C0" w:rsidRDefault="00C635C0" w:rsidP="00CE0ED9">
            <w:pPr>
              <w:rPr>
                <w:sz w:val="32"/>
                <w:szCs w:val="32"/>
              </w:rPr>
            </w:pPr>
            <w:r w:rsidRPr="00C635C0">
              <w:rPr>
                <w:sz w:val="32"/>
                <w:szCs w:val="32"/>
              </w:rPr>
              <w:t>86%</w:t>
            </w:r>
          </w:p>
        </w:tc>
      </w:tr>
      <w:tr w:rsidR="00C635C0" w:rsidRPr="00C635C0" w:rsidTr="00C635C0">
        <w:trPr>
          <w:trHeight w:val="288"/>
        </w:trPr>
        <w:tc>
          <w:tcPr>
            <w:tcW w:w="5240" w:type="dxa"/>
            <w:noWrap/>
            <w:hideMark/>
          </w:tcPr>
          <w:p w:rsidR="00C635C0" w:rsidRPr="00C635C0" w:rsidRDefault="00C635C0" w:rsidP="00CE0ED9">
            <w:pPr>
              <w:rPr>
                <w:sz w:val="32"/>
                <w:szCs w:val="32"/>
              </w:rPr>
            </w:pPr>
            <w:proofErr w:type="gramStart"/>
            <w:r w:rsidRPr="00C635C0">
              <w:rPr>
                <w:sz w:val="32"/>
                <w:szCs w:val="32"/>
              </w:rPr>
              <w:t>Other</w:t>
            </w:r>
            <w:proofErr w:type="gramEnd"/>
            <w:r w:rsidRPr="00C635C0">
              <w:rPr>
                <w:sz w:val="32"/>
                <w:szCs w:val="32"/>
              </w:rPr>
              <w:t xml:space="preserve"> N</w:t>
            </w:r>
            <w:r w:rsidR="004F2055">
              <w:rPr>
                <w:sz w:val="32"/>
                <w:szCs w:val="32"/>
              </w:rPr>
              <w:t xml:space="preserve">orth </w:t>
            </w:r>
            <w:r w:rsidRPr="00C635C0">
              <w:rPr>
                <w:sz w:val="32"/>
                <w:szCs w:val="32"/>
              </w:rPr>
              <w:t>I</w:t>
            </w:r>
            <w:r w:rsidR="004F2055">
              <w:rPr>
                <w:sz w:val="32"/>
                <w:szCs w:val="32"/>
              </w:rPr>
              <w:t>sland</w:t>
            </w:r>
          </w:p>
        </w:tc>
        <w:tc>
          <w:tcPr>
            <w:tcW w:w="2977" w:type="dxa"/>
            <w:noWrap/>
            <w:hideMark/>
          </w:tcPr>
          <w:p w:rsidR="00C635C0" w:rsidRPr="00C635C0" w:rsidRDefault="00C635C0" w:rsidP="00CE0ED9">
            <w:pPr>
              <w:rPr>
                <w:sz w:val="32"/>
                <w:szCs w:val="32"/>
              </w:rPr>
            </w:pPr>
            <w:r w:rsidRPr="00C635C0">
              <w:rPr>
                <w:sz w:val="32"/>
                <w:szCs w:val="32"/>
              </w:rPr>
              <w:t>11%</w:t>
            </w:r>
          </w:p>
        </w:tc>
        <w:tc>
          <w:tcPr>
            <w:tcW w:w="2977" w:type="dxa"/>
            <w:noWrap/>
            <w:hideMark/>
          </w:tcPr>
          <w:p w:rsidR="00C635C0" w:rsidRPr="00C635C0" w:rsidRDefault="00C635C0" w:rsidP="00CE0ED9">
            <w:pPr>
              <w:rPr>
                <w:sz w:val="32"/>
                <w:szCs w:val="32"/>
              </w:rPr>
            </w:pPr>
            <w:r w:rsidRPr="00C635C0">
              <w:rPr>
                <w:sz w:val="32"/>
                <w:szCs w:val="32"/>
              </w:rPr>
              <w:t>5%</w:t>
            </w:r>
          </w:p>
        </w:tc>
        <w:tc>
          <w:tcPr>
            <w:tcW w:w="2693" w:type="dxa"/>
            <w:noWrap/>
            <w:hideMark/>
          </w:tcPr>
          <w:p w:rsidR="00C635C0" w:rsidRPr="00C635C0" w:rsidRDefault="00C635C0" w:rsidP="00CE0ED9">
            <w:pPr>
              <w:rPr>
                <w:sz w:val="32"/>
                <w:szCs w:val="32"/>
              </w:rPr>
            </w:pPr>
            <w:r w:rsidRPr="00C635C0">
              <w:rPr>
                <w:sz w:val="32"/>
                <w:szCs w:val="32"/>
              </w:rPr>
              <w:t>83%</w:t>
            </w:r>
          </w:p>
        </w:tc>
      </w:tr>
      <w:tr w:rsidR="00C635C0" w:rsidRPr="00C635C0" w:rsidTr="00C635C0">
        <w:trPr>
          <w:trHeight w:val="288"/>
        </w:trPr>
        <w:tc>
          <w:tcPr>
            <w:tcW w:w="5240" w:type="dxa"/>
            <w:noWrap/>
            <w:hideMark/>
          </w:tcPr>
          <w:p w:rsidR="00C635C0" w:rsidRPr="00C635C0" w:rsidRDefault="00C635C0" w:rsidP="00CE0ED9">
            <w:pPr>
              <w:rPr>
                <w:sz w:val="32"/>
                <w:szCs w:val="32"/>
              </w:rPr>
            </w:pPr>
            <w:r w:rsidRPr="00C635C0">
              <w:rPr>
                <w:sz w:val="32"/>
                <w:szCs w:val="32"/>
              </w:rPr>
              <w:t>Canterbury</w:t>
            </w:r>
          </w:p>
        </w:tc>
        <w:tc>
          <w:tcPr>
            <w:tcW w:w="2977" w:type="dxa"/>
            <w:noWrap/>
            <w:hideMark/>
          </w:tcPr>
          <w:p w:rsidR="00C635C0" w:rsidRPr="00C635C0" w:rsidRDefault="00C635C0" w:rsidP="00CE0ED9">
            <w:pPr>
              <w:rPr>
                <w:sz w:val="32"/>
                <w:szCs w:val="32"/>
              </w:rPr>
            </w:pPr>
            <w:r w:rsidRPr="00C635C0">
              <w:rPr>
                <w:sz w:val="32"/>
                <w:szCs w:val="32"/>
              </w:rPr>
              <w:t>11%</w:t>
            </w:r>
          </w:p>
        </w:tc>
        <w:tc>
          <w:tcPr>
            <w:tcW w:w="2977" w:type="dxa"/>
            <w:noWrap/>
            <w:hideMark/>
          </w:tcPr>
          <w:p w:rsidR="00C635C0" w:rsidRPr="00C635C0" w:rsidRDefault="00C635C0" w:rsidP="00CE0ED9">
            <w:pPr>
              <w:rPr>
                <w:sz w:val="32"/>
                <w:szCs w:val="32"/>
              </w:rPr>
            </w:pPr>
            <w:r w:rsidRPr="00C635C0">
              <w:rPr>
                <w:sz w:val="32"/>
                <w:szCs w:val="32"/>
              </w:rPr>
              <w:t>11%</w:t>
            </w:r>
          </w:p>
        </w:tc>
        <w:tc>
          <w:tcPr>
            <w:tcW w:w="2693" w:type="dxa"/>
            <w:noWrap/>
            <w:hideMark/>
          </w:tcPr>
          <w:p w:rsidR="00C635C0" w:rsidRPr="00C635C0" w:rsidRDefault="00C635C0" w:rsidP="00CE0ED9">
            <w:pPr>
              <w:rPr>
                <w:sz w:val="32"/>
                <w:szCs w:val="32"/>
              </w:rPr>
            </w:pPr>
            <w:r w:rsidRPr="00C635C0">
              <w:rPr>
                <w:sz w:val="32"/>
                <w:szCs w:val="32"/>
              </w:rPr>
              <w:t>77%</w:t>
            </w:r>
          </w:p>
        </w:tc>
      </w:tr>
      <w:tr w:rsidR="00C635C0" w:rsidRPr="00C635C0" w:rsidTr="00C635C0">
        <w:trPr>
          <w:trHeight w:val="288"/>
        </w:trPr>
        <w:tc>
          <w:tcPr>
            <w:tcW w:w="5240" w:type="dxa"/>
            <w:noWrap/>
            <w:hideMark/>
          </w:tcPr>
          <w:p w:rsidR="00C635C0" w:rsidRPr="00C635C0" w:rsidRDefault="00C635C0" w:rsidP="00CE0ED9">
            <w:pPr>
              <w:rPr>
                <w:sz w:val="32"/>
                <w:szCs w:val="32"/>
              </w:rPr>
            </w:pPr>
            <w:proofErr w:type="gramStart"/>
            <w:r w:rsidRPr="00C635C0">
              <w:rPr>
                <w:sz w:val="32"/>
                <w:szCs w:val="32"/>
              </w:rPr>
              <w:t>Other</w:t>
            </w:r>
            <w:proofErr w:type="gramEnd"/>
            <w:r w:rsidRPr="00C635C0">
              <w:rPr>
                <w:sz w:val="32"/>
                <w:szCs w:val="32"/>
              </w:rPr>
              <w:t xml:space="preserve"> S</w:t>
            </w:r>
            <w:r w:rsidR="004F2055">
              <w:rPr>
                <w:sz w:val="32"/>
                <w:szCs w:val="32"/>
              </w:rPr>
              <w:t>outh Island</w:t>
            </w:r>
          </w:p>
        </w:tc>
        <w:tc>
          <w:tcPr>
            <w:tcW w:w="2977" w:type="dxa"/>
            <w:noWrap/>
            <w:hideMark/>
          </w:tcPr>
          <w:p w:rsidR="00C635C0" w:rsidRPr="00C635C0" w:rsidRDefault="00C635C0" w:rsidP="00CE0ED9">
            <w:pPr>
              <w:rPr>
                <w:sz w:val="32"/>
                <w:szCs w:val="32"/>
              </w:rPr>
            </w:pPr>
            <w:r w:rsidRPr="00C635C0">
              <w:rPr>
                <w:sz w:val="32"/>
                <w:szCs w:val="32"/>
              </w:rPr>
              <w:t>10%</w:t>
            </w:r>
          </w:p>
        </w:tc>
        <w:tc>
          <w:tcPr>
            <w:tcW w:w="2977" w:type="dxa"/>
            <w:noWrap/>
            <w:hideMark/>
          </w:tcPr>
          <w:p w:rsidR="00C635C0" w:rsidRPr="00C635C0" w:rsidRDefault="00C635C0" w:rsidP="00CE0ED9">
            <w:pPr>
              <w:rPr>
                <w:sz w:val="32"/>
                <w:szCs w:val="32"/>
              </w:rPr>
            </w:pPr>
            <w:r w:rsidRPr="00C635C0">
              <w:rPr>
                <w:sz w:val="32"/>
                <w:szCs w:val="32"/>
              </w:rPr>
              <w:t>4%</w:t>
            </w:r>
          </w:p>
        </w:tc>
        <w:tc>
          <w:tcPr>
            <w:tcW w:w="2693" w:type="dxa"/>
            <w:noWrap/>
            <w:hideMark/>
          </w:tcPr>
          <w:p w:rsidR="00C635C0" w:rsidRPr="00C635C0" w:rsidRDefault="00C635C0" w:rsidP="00CE0ED9">
            <w:pPr>
              <w:rPr>
                <w:sz w:val="32"/>
                <w:szCs w:val="32"/>
              </w:rPr>
            </w:pPr>
            <w:r w:rsidRPr="00C635C0">
              <w:rPr>
                <w:sz w:val="32"/>
                <w:szCs w:val="32"/>
              </w:rPr>
              <w:t>86%</w:t>
            </w:r>
          </w:p>
        </w:tc>
      </w:tr>
    </w:tbl>
    <w:p w:rsidR="00B31ADA" w:rsidRDefault="00B31ADA" w:rsidP="00610ED6">
      <w:pPr>
        <w:rPr>
          <w:sz w:val="32"/>
          <w:szCs w:val="32"/>
        </w:rPr>
      </w:pPr>
    </w:p>
    <w:p w:rsidR="00610ED6" w:rsidRPr="002E5515" w:rsidRDefault="002E5515" w:rsidP="00610ED6">
      <w:pPr>
        <w:rPr>
          <w:sz w:val="40"/>
          <w:szCs w:val="40"/>
        </w:rPr>
      </w:pPr>
      <w:r w:rsidRPr="002E5515">
        <w:rPr>
          <w:sz w:val="40"/>
          <w:szCs w:val="40"/>
        </w:rPr>
        <w:t>T</w:t>
      </w:r>
      <w:r w:rsidR="00B31ADA" w:rsidRPr="002E5515">
        <w:rPr>
          <w:sz w:val="40"/>
          <w:szCs w:val="40"/>
        </w:rPr>
        <w:t xml:space="preserve">itle. </w:t>
      </w:r>
      <w:r w:rsidR="00610ED6" w:rsidRPr="002E5515">
        <w:rPr>
          <w:sz w:val="40"/>
          <w:szCs w:val="40"/>
        </w:rPr>
        <w:t>Why people commit crime – different views</w:t>
      </w:r>
    </w:p>
    <w:p w:rsidR="00B31ADA" w:rsidRDefault="00B31ADA" w:rsidP="00610ED6">
      <w:pPr>
        <w:rPr>
          <w:sz w:val="32"/>
          <w:szCs w:val="32"/>
        </w:rPr>
      </w:pPr>
    </w:p>
    <w:p w:rsidR="00610ED6" w:rsidRDefault="00610ED6" w:rsidP="00610ED6">
      <w:pPr>
        <w:rPr>
          <w:sz w:val="32"/>
          <w:szCs w:val="32"/>
        </w:rPr>
      </w:pPr>
      <w:r w:rsidRPr="00610ED6">
        <w:rPr>
          <w:sz w:val="32"/>
          <w:szCs w:val="32"/>
        </w:rPr>
        <w:t xml:space="preserve">When asked why people commit crime, the random sample survey and the online survey respondents demonstrated notably different views. The answers of the random sample survey respondents are almost equally distributed between personal choice (23%) and social / economic reasons (28%) while nearly half of </w:t>
      </w:r>
      <w:r w:rsidRPr="00610ED6">
        <w:rPr>
          <w:sz w:val="32"/>
          <w:szCs w:val="32"/>
        </w:rPr>
        <w:lastRenderedPageBreak/>
        <w:t>them (49%) believe that social / economic problems and personal choice are equally driving criminal behaviour. This view is very consistent among victims and non-victims as well as between people with and without CJS experience.</w:t>
      </w:r>
    </w:p>
    <w:p w:rsidR="00B31ADA" w:rsidRPr="00610ED6" w:rsidRDefault="00B31ADA" w:rsidP="00610ED6">
      <w:pPr>
        <w:rPr>
          <w:sz w:val="32"/>
          <w:szCs w:val="32"/>
        </w:rPr>
      </w:pPr>
    </w:p>
    <w:p w:rsidR="00610ED6" w:rsidRDefault="00610ED6" w:rsidP="00610ED6">
      <w:pPr>
        <w:rPr>
          <w:sz w:val="32"/>
          <w:szCs w:val="32"/>
        </w:rPr>
      </w:pPr>
      <w:r w:rsidRPr="00610ED6">
        <w:rPr>
          <w:sz w:val="32"/>
          <w:szCs w:val="32"/>
        </w:rPr>
        <w:t>On the other hand, the views of the online survey respondents are clearly shifted towards social / economic problems as a key reason for committing crime. Almost half of the online survey respondents support this view. Another 39% think that social / economic problems and personal choice are equally driving criminal behaviour and only 14% leaning to personal choice as a key driver. See Fig</w:t>
      </w:r>
      <w:r w:rsidR="00B31ADA">
        <w:rPr>
          <w:sz w:val="32"/>
          <w:szCs w:val="32"/>
        </w:rPr>
        <w:t xml:space="preserve">ure </w:t>
      </w:r>
      <w:r w:rsidRPr="00610ED6">
        <w:rPr>
          <w:sz w:val="32"/>
          <w:szCs w:val="32"/>
        </w:rPr>
        <w:t>14 for details.</w:t>
      </w:r>
    </w:p>
    <w:p w:rsidR="00B31ADA" w:rsidRDefault="00B31ADA" w:rsidP="00610ED6">
      <w:pPr>
        <w:rPr>
          <w:sz w:val="32"/>
          <w:szCs w:val="32"/>
        </w:rPr>
      </w:pPr>
    </w:p>
    <w:p w:rsidR="00B31ADA" w:rsidRDefault="00B31ADA">
      <w:pPr>
        <w:rPr>
          <w:sz w:val="32"/>
          <w:szCs w:val="32"/>
        </w:rPr>
      </w:pPr>
      <w:r>
        <w:rPr>
          <w:sz w:val="32"/>
          <w:szCs w:val="32"/>
        </w:rPr>
        <w:br w:type="page"/>
      </w:r>
    </w:p>
    <w:p w:rsidR="00B31ADA" w:rsidRPr="002E5515" w:rsidRDefault="00B31ADA" w:rsidP="00610ED6">
      <w:pPr>
        <w:rPr>
          <w:sz w:val="40"/>
          <w:szCs w:val="40"/>
        </w:rPr>
      </w:pPr>
      <w:r w:rsidRPr="002E5515">
        <w:rPr>
          <w:sz w:val="40"/>
          <w:szCs w:val="40"/>
        </w:rPr>
        <w:lastRenderedPageBreak/>
        <w:t>Page 17.</w:t>
      </w:r>
    </w:p>
    <w:p w:rsidR="00B31ADA" w:rsidRDefault="00B31ADA" w:rsidP="00610ED6">
      <w:pPr>
        <w:rPr>
          <w:sz w:val="32"/>
          <w:szCs w:val="32"/>
        </w:rPr>
      </w:pPr>
    </w:p>
    <w:p w:rsidR="00B31ADA" w:rsidRDefault="00B31ADA" w:rsidP="00B31ADA">
      <w:pPr>
        <w:rPr>
          <w:sz w:val="32"/>
          <w:szCs w:val="32"/>
        </w:rPr>
      </w:pPr>
      <w:r w:rsidRPr="00B31ADA">
        <w:rPr>
          <w:sz w:val="32"/>
          <w:szCs w:val="32"/>
        </w:rPr>
        <w:t>Figure 14</w:t>
      </w:r>
      <w:r>
        <w:rPr>
          <w:sz w:val="32"/>
          <w:szCs w:val="32"/>
        </w:rPr>
        <w:t xml:space="preserve"> </w:t>
      </w:r>
      <w:r w:rsidRPr="00B31ADA">
        <w:rPr>
          <w:sz w:val="32"/>
          <w:szCs w:val="32"/>
        </w:rPr>
        <w:t xml:space="preserve">shows the </w:t>
      </w:r>
      <w:r>
        <w:rPr>
          <w:sz w:val="32"/>
          <w:szCs w:val="32"/>
        </w:rPr>
        <w:t>results</w:t>
      </w:r>
      <w:r w:rsidRPr="00B31ADA">
        <w:rPr>
          <w:sz w:val="32"/>
          <w:szCs w:val="32"/>
        </w:rPr>
        <w:t xml:space="preserve"> overall to the </w:t>
      </w:r>
      <w:r>
        <w:rPr>
          <w:sz w:val="32"/>
          <w:szCs w:val="32"/>
        </w:rPr>
        <w:t>question</w:t>
      </w:r>
      <w:r w:rsidRPr="00B31ADA">
        <w:rPr>
          <w:sz w:val="32"/>
          <w:szCs w:val="32"/>
        </w:rPr>
        <w:t>:</w:t>
      </w:r>
      <w:r>
        <w:rPr>
          <w:sz w:val="32"/>
          <w:szCs w:val="32"/>
        </w:rPr>
        <w:t xml:space="preserve"> </w:t>
      </w:r>
      <w:r w:rsidRPr="00B31ADA">
        <w:rPr>
          <w:sz w:val="32"/>
          <w:szCs w:val="32"/>
        </w:rPr>
        <w:t>Why do you think people commit crime? By</w:t>
      </w:r>
      <w:r>
        <w:rPr>
          <w:sz w:val="32"/>
          <w:szCs w:val="32"/>
        </w:rPr>
        <w:t xml:space="preserve"> </w:t>
      </w:r>
      <w:r w:rsidRPr="00B31ADA">
        <w:rPr>
          <w:sz w:val="32"/>
          <w:szCs w:val="32"/>
        </w:rPr>
        <w:t>victimisation status.</w:t>
      </w:r>
    </w:p>
    <w:p w:rsidR="00B31ADA" w:rsidRDefault="00B31ADA" w:rsidP="00B31ADA">
      <w:pPr>
        <w:rPr>
          <w:sz w:val="32"/>
          <w:szCs w:val="32"/>
        </w:rPr>
      </w:pPr>
    </w:p>
    <w:p w:rsidR="004F2055" w:rsidRDefault="004F2055" w:rsidP="004F2055">
      <w:pPr>
        <w:rPr>
          <w:sz w:val="32"/>
          <w:szCs w:val="32"/>
        </w:rPr>
      </w:pPr>
      <w:r>
        <w:rPr>
          <w:sz w:val="32"/>
          <w:szCs w:val="32"/>
        </w:rPr>
        <w:t>RS indicates ‘random survey participants’, OS indicates ‘online survey participants’</w:t>
      </w:r>
    </w:p>
    <w:tbl>
      <w:tblPr>
        <w:tblStyle w:val="TableGrid"/>
        <w:tblW w:w="0" w:type="auto"/>
        <w:tblLook w:val="04A0" w:firstRow="1" w:lastRow="0" w:firstColumn="1" w:lastColumn="0" w:noHBand="0" w:noVBand="1"/>
      </w:tblPr>
      <w:tblGrid>
        <w:gridCol w:w="2972"/>
        <w:gridCol w:w="2693"/>
        <w:gridCol w:w="3969"/>
        <w:gridCol w:w="3686"/>
      </w:tblGrid>
      <w:tr w:rsidR="00C635C0" w:rsidRPr="00C635C0" w:rsidTr="00C635C0">
        <w:trPr>
          <w:trHeight w:val="288"/>
        </w:trPr>
        <w:tc>
          <w:tcPr>
            <w:tcW w:w="2972" w:type="dxa"/>
            <w:noWrap/>
            <w:hideMark/>
          </w:tcPr>
          <w:p w:rsidR="00C635C0" w:rsidRPr="00C635C0" w:rsidRDefault="00C635C0" w:rsidP="00CE0ED9">
            <w:pPr>
              <w:rPr>
                <w:sz w:val="32"/>
                <w:szCs w:val="32"/>
              </w:rPr>
            </w:pPr>
            <w:r w:rsidRPr="00C635C0">
              <w:rPr>
                <w:sz w:val="32"/>
                <w:szCs w:val="32"/>
              </w:rPr>
              <w:t>Respondents</w:t>
            </w:r>
          </w:p>
        </w:tc>
        <w:tc>
          <w:tcPr>
            <w:tcW w:w="2693" w:type="dxa"/>
            <w:noWrap/>
            <w:hideMark/>
          </w:tcPr>
          <w:p w:rsidR="00C635C0" w:rsidRPr="00C635C0" w:rsidRDefault="00C635C0" w:rsidP="00CE0ED9">
            <w:pPr>
              <w:rPr>
                <w:sz w:val="32"/>
                <w:szCs w:val="32"/>
              </w:rPr>
            </w:pPr>
            <w:r w:rsidRPr="00C635C0">
              <w:rPr>
                <w:sz w:val="32"/>
                <w:szCs w:val="32"/>
              </w:rPr>
              <w:t>Personal choice (mainly or solely)</w:t>
            </w:r>
          </w:p>
        </w:tc>
        <w:tc>
          <w:tcPr>
            <w:tcW w:w="3969" w:type="dxa"/>
            <w:noWrap/>
            <w:hideMark/>
          </w:tcPr>
          <w:p w:rsidR="00C635C0" w:rsidRPr="00C635C0" w:rsidRDefault="00C635C0" w:rsidP="00CE0ED9">
            <w:pPr>
              <w:rPr>
                <w:sz w:val="32"/>
                <w:szCs w:val="32"/>
              </w:rPr>
            </w:pPr>
            <w:r w:rsidRPr="00C635C0">
              <w:rPr>
                <w:sz w:val="32"/>
                <w:szCs w:val="32"/>
              </w:rPr>
              <w:t>Equally personal choice and social/economic problems</w:t>
            </w:r>
          </w:p>
        </w:tc>
        <w:tc>
          <w:tcPr>
            <w:tcW w:w="3686" w:type="dxa"/>
            <w:noWrap/>
            <w:hideMark/>
          </w:tcPr>
          <w:p w:rsidR="00C635C0" w:rsidRPr="00C635C0" w:rsidRDefault="00C635C0" w:rsidP="00CE0ED9">
            <w:pPr>
              <w:rPr>
                <w:sz w:val="32"/>
                <w:szCs w:val="32"/>
              </w:rPr>
            </w:pPr>
            <w:r w:rsidRPr="00C635C0">
              <w:rPr>
                <w:sz w:val="32"/>
                <w:szCs w:val="32"/>
              </w:rPr>
              <w:t>Social/economic problems (mainly or solely)</w:t>
            </w:r>
          </w:p>
        </w:tc>
      </w:tr>
      <w:tr w:rsidR="00C635C0" w:rsidRPr="00C635C0" w:rsidTr="00C635C0">
        <w:trPr>
          <w:trHeight w:val="288"/>
        </w:trPr>
        <w:tc>
          <w:tcPr>
            <w:tcW w:w="2972" w:type="dxa"/>
            <w:noWrap/>
            <w:hideMark/>
          </w:tcPr>
          <w:p w:rsidR="00C635C0" w:rsidRPr="00C635C0" w:rsidRDefault="004F2055" w:rsidP="00CE0ED9">
            <w:pPr>
              <w:rPr>
                <w:sz w:val="32"/>
                <w:szCs w:val="32"/>
              </w:rPr>
            </w:pPr>
            <w:r>
              <w:rPr>
                <w:sz w:val="32"/>
                <w:szCs w:val="32"/>
              </w:rPr>
              <w:t xml:space="preserve">All </w:t>
            </w:r>
            <w:r w:rsidR="00C635C0" w:rsidRPr="00C635C0">
              <w:rPr>
                <w:sz w:val="32"/>
                <w:szCs w:val="32"/>
              </w:rPr>
              <w:t>RS</w:t>
            </w:r>
          </w:p>
        </w:tc>
        <w:tc>
          <w:tcPr>
            <w:tcW w:w="2693" w:type="dxa"/>
            <w:noWrap/>
            <w:hideMark/>
          </w:tcPr>
          <w:p w:rsidR="00C635C0" w:rsidRPr="00C635C0" w:rsidRDefault="00C635C0" w:rsidP="00CE0ED9">
            <w:pPr>
              <w:rPr>
                <w:sz w:val="32"/>
                <w:szCs w:val="32"/>
              </w:rPr>
            </w:pPr>
            <w:r w:rsidRPr="00C635C0">
              <w:rPr>
                <w:sz w:val="32"/>
                <w:szCs w:val="32"/>
              </w:rPr>
              <w:t>23%</w:t>
            </w:r>
          </w:p>
        </w:tc>
        <w:tc>
          <w:tcPr>
            <w:tcW w:w="3969" w:type="dxa"/>
            <w:noWrap/>
            <w:hideMark/>
          </w:tcPr>
          <w:p w:rsidR="00C635C0" w:rsidRPr="00C635C0" w:rsidRDefault="00C635C0" w:rsidP="00CE0ED9">
            <w:pPr>
              <w:rPr>
                <w:sz w:val="32"/>
                <w:szCs w:val="32"/>
              </w:rPr>
            </w:pPr>
            <w:r w:rsidRPr="00C635C0">
              <w:rPr>
                <w:sz w:val="32"/>
                <w:szCs w:val="32"/>
              </w:rPr>
              <w:t>49%</w:t>
            </w:r>
          </w:p>
        </w:tc>
        <w:tc>
          <w:tcPr>
            <w:tcW w:w="3686" w:type="dxa"/>
            <w:noWrap/>
            <w:hideMark/>
          </w:tcPr>
          <w:p w:rsidR="00C635C0" w:rsidRPr="00C635C0" w:rsidRDefault="00C635C0" w:rsidP="00CE0ED9">
            <w:pPr>
              <w:rPr>
                <w:sz w:val="32"/>
                <w:szCs w:val="32"/>
              </w:rPr>
            </w:pPr>
            <w:r w:rsidRPr="00C635C0">
              <w:rPr>
                <w:sz w:val="32"/>
                <w:szCs w:val="32"/>
              </w:rPr>
              <w:t>28%</w:t>
            </w:r>
          </w:p>
        </w:tc>
      </w:tr>
      <w:tr w:rsidR="00C635C0" w:rsidRPr="00C635C0" w:rsidTr="00C635C0">
        <w:trPr>
          <w:trHeight w:val="288"/>
        </w:trPr>
        <w:tc>
          <w:tcPr>
            <w:tcW w:w="2972" w:type="dxa"/>
            <w:noWrap/>
            <w:hideMark/>
          </w:tcPr>
          <w:p w:rsidR="00C635C0" w:rsidRPr="00C635C0" w:rsidRDefault="00C635C0" w:rsidP="00CE0ED9">
            <w:pPr>
              <w:rPr>
                <w:sz w:val="32"/>
                <w:szCs w:val="32"/>
              </w:rPr>
            </w:pPr>
            <w:r w:rsidRPr="00C635C0">
              <w:rPr>
                <w:sz w:val="32"/>
                <w:szCs w:val="32"/>
              </w:rPr>
              <w:t xml:space="preserve">RS – victims </w:t>
            </w:r>
          </w:p>
        </w:tc>
        <w:tc>
          <w:tcPr>
            <w:tcW w:w="2693" w:type="dxa"/>
            <w:noWrap/>
            <w:hideMark/>
          </w:tcPr>
          <w:p w:rsidR="00C635C0" w:rsidRPr="00C635C0" w:rsidRDefault="00C635C0" w:rsidP="00CE0ED9">
            <w:pPr>
              <w:rPr>
                <w:sz w:val="32"/>
                <w:szCs w:val="32"/>
              </w:rPr>
            </w:pPr>
            <w:r w:rsidRPr="00C635C0">
              <w:rPr>
                <w:sz w:val="32"/>
                <w:szCs w:val="32"/>
              </w:rPr>
              <w:t>22%</w:t>
            </w:r>
          </w:p>
        </w:tc>
        <w:tc>
          <w:tcPr>
            <w:tcW w:w="3969" w:type="dxa"/>
            <w:noWrap/>
            <w:hideMark/>
          </w:tcPr>
          <w:p w:rsidR="00C635C0" w:rsidRPr="00C635C0" w:rsidRDefault="00C635C0" w:rsidP="00CE0ED9">
            <w:pPr>
              <w:rPr>
                <w:sz w:val="32"/>
                <w:szCs w:val="32"/>
              </w:rPr>
            </w:pPr>
            <w:r w:rsidRPr="00C635C0">
              <w:rPr>
                <w:sz w:val="32"/>
                <w:szCs w:val="32"/>
              </w:rPr>
              <w:t>46%</w:t>
            </w:r>
          </w:p>
        </w:tc>
        <w:tc>
          <w:tcPr>
            <w:tcW w:w="3686" w:type="dxa"/>
            <w:noWrap/>
            <w:hideMark/>
          </w:tcPr>
          <w:p w:rsidR="00C635C0" w:rsidRPr="00C635C0" w:rsidRDefault="00C635C0" w:rsidP="00CE0ED9">
            <w:pPr>
              <w:rPr>
                <w:sz w:val="32"/>
                <w:szCs w:val="32"/>
              </w:rPr>
            </w:pPr>
            <w:r w:rsidRPr="00C635C0">
              <w:rPr>
                <w:sz w:val="32"/>
                <w:szCs w:val="32"/>
              </w:rPr>
              <w:t>32%</w:t>
            </w:r>
          </w:p>
        </w:tc>
      </w:tr>
      <w:tr w:rsidR="00C635C0" w:rsidRPr="00C635C0" w:rsidTr="00C635C0">
        <w:trPr>
          <w:trHeight w:val="288"/>
        </w:trPr>
        <w:tc>
          <w:tcPr>
            <w:tcW w:w="2972" w:type="dxa"/>
            <w:noWrap/>
            <w:hideMark/>
          </w:tcPr>
          <w:p w:rsidR="00C635C0" w:rsidRPr="00C635C0" w:rsidRDefault="00C635C0" w:rsidP="00CE0ED9">
            <w:pPr>
              <w:rPr>
                <w:sz w:val="32"/>
                <w:szCs w:val="32"/>
              </w:rPr>
            </w:pPr>
            <w:r w:rsidRPr="00C635C0">
              <w:rPr>
                <w:sz w:val="32"/>
                <w:szCs w:val="32"/>
              </w:rPr>
              <w:t>RS – H</w:t>
            </w:r>
            <w:r w:rsidR="004F2055">
              <w:rPr>
                <w:sz w:val="32"/>
                <w:szCs w:val="32"/>
              </w:rPr>
              <w:t xml:space="preserve">ighly </w:t>
            </w:r>
            <w:r w:rsidRPr="00C635C0">
              <w:rPr>
                <w:sz w:val="32"/>
                <w:szCs w:val="32"/>
              </w:rPr>
              <w:t>V</w:t>
            </w:r>
            <w:r w:rsidR="004F2055">
              <w:rPr>
                <w:sz w:val="32"/>
                <w:szCs w:val="32"/>
              </w:rPr>
              <w:t>ictimised</w:t>
            </w:r>
            <w:r w:rsidRPr="00C635C0">
              <w:rPr>
                <w:sz w:val="32"/>
                <w:szCs w:val="32"/>
              </w:rPr>
              <w:t xml:space="preserve"> </w:t>
            </w:r>
          </w:p>
        </w:tc>
        <w:tc>
          <w:tcPr>
            <w:tcW w:w="2693" w:type="dxa"/>
            <w:noWrap/>
            <w:hideMark/>
          </w:tcPr>
          <w:p w:rsidR="00C635C0" w:rsidRPr="00C635C0" w:rsidRDefault="00C635C0" w:rsidP="00CE0ED9">
            <w:pPr>
              <w:rPr>
                <w:sz w:val="32"/>
                <w:szCs w:val="32"/>
              </w:rPr>
            </w:pPr>
            <w:r w:rsidRPr="00C635C0">
              <w:rPr>
                <w:sz w:val="32"/>
                <w:szCs w:val="32"/>
              </w:rPr>
              <w:t>21%</w:t>
            </w:r>
          </w:p>
        </w:tc>
        <w:tc>
          <w:tcPr>
            <w:tcW w:w="3969" w:type="dxa"/>
            <w:noWrap/>
            <w:hideMark/>
          </w:tcPr>
          <w:p w:rsidR="00C635C0" w:rsidRPr="00C635C0" w:rsidRDefault="00C635C0" w:rsidP="00CE0ED9">
            <w:pPr>
              <w:rPr>
                <w:sz w:val="32"/>
                <w:szCs w:val="32"/>
              </w:rPr>
            </w:pPr>
            <w:r w:rsidRPr="00C635C0">
              <w:rPr>
                <w:sz w:val="32"/>
                <w:szCs w:val="32"/>
              </w:rPr>
              <w:t>45%</w:t>
            </w:r>
          </w:p>
        </w:tc>
        <w:tc>
          <w:tcPr>
            <w:tcW w:w="3686" w:type="dxa"/>
            <w:noWrap/>
            <w:hideMark/>
          </w:tcPr>
          <w:p w:rsidR="00C635C0" w:rsidRPr="00C635C0" w:rsidRDefault="00C635C0" w:rsidP="00CE0ED9">
            <w:pPr>
              <w:rPr>
                <w:sz w:val="32"/>
                <w:szCs w:val="32"/>
              </w:rPr>
            </w:pPr>
            <w:r w:rsidRPr="00C635C0">
              <w:rPr>
                <w:sz w:val="32"/>
                <w:szCs w:val="32"/>
              </w:rPr>
              <w:t>32%</w:t>
            </w:r>
          </w:p>
        </w:tc>
      </w:tr>
      <w:tr w:rsidR="00C635C0" w:rsidRPr="00C635C0" w:rsidTr="00C635C0">
        <w:trPr>
          <w:trHeight w:val="288"/>
        </w:trPr>
        <w:tc>
          <w:tcPr>
            <w:tcW w:w="2972" w:type="dxa"/>
            <w:noWrap/>
            <w:hideMark/>
          </w:tcPr>
          <w:p w:rsidR="00C635C0" w:rsidRPr="00C635C0" w:rsidRDefault="00C635C0" w:rsidP="00CE0ED9">
            <w:pPr>
              <w:rPr>
                <w:sz w:val="32"/>
                <w:szCs w:val="32"/>
              </w:rPr>
            </w:pPr>
            <w:r w:rsidRPr="00C635C0">
              <w:rPr>
                <w:sz w:val="32"/>
                <w:szCs w:val="32"/>
              </w:rPr>
              <w:t>RS – not victims</w:t>
            </w:r>
          </w:p>
        </w:tc>
        <w:tc>
          <w:tcPr>
            <w:tcW w:w="2693" w:type="dxa"/>
            <w:noWrap/>
            <w:hideMark/>
          </w:tcPr>
          <w:p w:rsidR="00C635C0" w:rsidRPr="00C635C0" w:rsidRDefault="00C635C0" w:rsidP="00CE0ED9">
            <w:pPr>
              <w:rPr>
                <w:sz w:val="32"/>
                <w:szCs w:val="32"/>
              </w:rPr>
            </w:pPr>
            <w:r w:rsidRPr="00C635C0">
              <w:rPr>
                <w:sz w:val="32"/>
                <w:szCs w:val="32"/>
              </w:rPr>
              <w:t>24%</w:t>
            </w:r>
          </w:p>
        </w:tc>
        <w:tc>
          <w:tcPr>
            <w:tcW w:w="3969" w:type="dxa"/>
            <w:noWrap/>
            <w:hideMark/>
          </w:tcPr>
          <w:p w:rsidR="00C635C0" w:rsidRPr="00C635C0" w:rsidRDefault="00C635C0" w:rsidP="00CE0ED9">
            <w:pPr>
              <w:rPr>
                <w:sz w:val="32"/>
                <w:szCs w:val="32"/>
              </w:rPr>
            </w:pPr>
            <w:r w:rsidRPr="00C635C0">
              <w:rPr>
                <w:sz w:val="32"/>
                <w:szCs w:val="32"/>
              </w:rPr>
              <w:t>51%</w:t>
            </w:r>
          </w:p>
        </w:tc>
        <w:tc>
          <w:tcPr>
            <w:tcW w:w="3686" w:type="dxa"/>
            <w:noWrap/>
            <w:hideMark/>
          </w:tcPr>
          <w:p w:rsidR="00C635C0" w:rsidRPr="00C635C0" w:rsidRDefault="00C635C0" w:rsidP="00CE0ED9">
            <w:pPr>
              <w:rPr>
                <w:sz w:val="32"/>
                <w:szCs w:val="32"/>
              </w:rPr>
            </w:pPr>
            <w:r w:rsidRPr="00C635C0">
              <w:rPr>
                <w:sz w:val="32"/>
                <w:szCs w:val="32"/>
              </w:rPr>
              <w:t>26%</w:t>
            </w:r>
          </w:p>
        </w:tc>
      </w:tr>
      <w:tr w:rsidR="00C635C0" w:rsidRPr="00C635C0" w:rsidTr="00C635C0">
        <w:trPr>
          <w:trHeight w:val="288"/>
        </w:trPr>
        <w:tc>
          <w:tcPr>
            <w:tcW w:w="2972" w:type="dxa"/>
            <w:noWrap/>
            <w:hideMark/>
          </w:tcPr>
          <w:p w:rsidR="00C635C0" w:rsidRPr="00C635C0" w:rsidRDefault="00C635C0" w:rsidP="00CE0ED9">
            <w:pPr>
              <w:rPr>
                <w:sz w:val="32"/>
                <w:szCs w:val="32"/>
              </w:rPr>
            </w:pPr>
            <w:r w:rsidRPr="00C635C0">
              <w:rPr>
                <w:sz w:val="32"/>
                <w:szCs w:val="32"/>
              </w:rPr>
              <w:t>RS – CJS experience</w:t>
            </w:r>
          </w:p>
        </w:tc>
        <w:tc>
          <w:tcPr>
            <w:tcW w:w="2693" w:type="dxa"/>
            <w:noWrap/>
            <w:hideMark/>
          </w:tcPr>
          <w:p w:rsidR="00C635C0" w:rsidRPr="00C635C0" w:rsidRDefault="00C635C0" w:rsidP="00CE0ED9">
            <w:pPr>
              <w:rPr>
                <w:sz w:val="32"/>
                <w:szCs w:val="32"/>
              </w:rPr>
            </w:pPr>
            <w:r w:rsidRPr="00C635C0">
              <w:rPr>
                <w:sz w:val="32"/>
                <w:szCs w:val="32"/>
              </w:rPr>
              <w:t>24%</w:t>
            </w:r>
          </w:p>
        </w:tc>
        <w:tc>
          <w:tcPr>
            <w:tcW w:w="3969" w:type="dxa"/>
            <w:noWrap/>
            <w:hideMark/>
          </w:tcPr>
          <w:p w:rsidR="00C635C0" w:rsidRPr="00C635C0" w:rsidRDefault="00C635C0" w:rsidP="00CE0ED9">
            <w:pPr>
              <w:rPr>
                <w:sz w:val="32"/>
                <w:szCs w:val="32"/>
              </w:rPr>
            </w:pPr>
            <w:r w:rsidRPr="00C635C0">
              <w:rPr>
                <w:sz w:val="32"/>
                <w:szCs w:val="32"/>
              </w:rPr>
              <w:t>49%</w:t>
            </w:r>
          </w:p>
        </w:tc>
        <w:tc>
          <w:tcPr>
            <w:tcW w:w="3686" w:type="dxa"/>
            <w:noWrap/>
            <w:hideMark/>
          </w:tcPr>
          <w:p w:rsidR="00C635C0" w:rsidRPr="00C635C0" w:rsidRDefault="00C635C0" w:rsidP="00CE0ED9">
            <w:pPr>
              <w:rPr>
                <w:sz w:val="32"/>
                <w:szCs w:val="32"/>
              </w:rPr>
            </w:pPr>
            <w:r w:rsidRPr="00C635C0">
              <w:rPr>
                <w:sz w:val="32"/>
                <w:szCs w:val="32"/>
              </w:rPr>
              <w:t>28%</w:t>
            </w:r>
          </w:p>
        </w:tc>
      </w:tr>
      <w:tr w:rsidR="00C635C0" w:rsidRPr="00C635C0" w:rsidTr="00C635C0">
        <w:trPr>
          <w:trHeight w:val="288"/>
        </w:trPr>
        <w:tc>
          <w:tcPr>
            <w:tcW w:w="2972" w:type="dxa"/>
            <w:noWrap/>
            <w:hideMark/>
          </w:tcPr>
          <w:p w:rsidR="00C635C0" w:rsidRPr="00C635C0" w:rsidRDefault="00C635C0" w:rsidP="00CE0ED9">
            <w:pPr>
              <w:rPr>
                <w:sz w:val="32"/>
                <w:szCs w:val="32"/>
              </w:rPr>
            </w:pPr>
            <w:r w:rsidRPr="00C635C0">
              <w:rPr>
                <w:sz w:val="32"/>
                <w:szCs w:val="32"/>
              </w:rPr>
              <w:t>RS – no CJS experience</w:t>
            </w:r>
          </w:p>
        </w:tc>
        <w:tc>
          <w:tcPr>
            <w:tcW w:w="2693" w:type="dxa"/>
            <w:noWrap/>
            <w:hideMark/>
          </w:tcPr>
          <w:p w:rsidR="00C635C0" w:rsidRPr="00C635C0" w:rsidRDefault="00C635C0" w:rsidP="00CE0ED9">
            <w:pPr>
              <w:rPr>
                <w:sz w:val="32"/>
                <w:szCs w:val="32"/>
              </w:rPr>
            </w:pPr>
            <w:r w:rsidRPr="00C635C0">
              <w:rPr>
                <w:sz w:val="32"/>
                <w:szCs w:val="32"/>
              </w:rPr>
              <w:t>22%</w:t>
            </w:r>
          </w:p>
        </w:tc>
        <w:tc>
          <w:tcPr>
            <w:tcW w:w="3969" w:type="dxa"/>
            <w:noWrap/>
            <w:hideMark/>
          </w:tcPr>
          <w:p w:rsidR="00C635C0" w:rsidRPr="00C635C0" w:rsidRDefault="00C635C0" w:rsidP="00CE0ED9">
            <w:pPr>
              <w:rPr>
                <w:sz w:val="32"/>
                <w:szCs w:val="32"/>
              </w:rPr>
            </w:pPr>
            <w:r w:rsidRPr="00C635C0">
              <w:rPr>
                <w:sz w:val="32"/>
                <w:szCs w:val="32"/>
              </w:rPr>
              <w:t>50%</w:t>
            </w:r>
          </w:p>
        </w:tc>
        <w:tc>
          <w:tcPr>
            <w:tcW w:w="3686" w:type="dxa"/>
            <w:noWrap/>
            <w:hideMark/>
          </w:tcPr>
          <w:p w:rsidR="00C635C0" w:rsidRPr="00C635C0" w:rsidRDefault="00C635C0" w:rsidP="00CE0ED9">
            <w:pPr>
              <w:rPr>
                <w:sz w:val="32"/>
                <w:szCs w:val="32"/>
              </w:rPr>
            </w:pPr>
            <w:r w:rsidRPr="00C635C0">
              <w:rPr>
                <w:sz w:val="32"/>
                <w:szCs w:val="32"/>
              </w:rPr>
              <w:t>28%</w:t>
            </w:r>
          </w:p>
        </w:tc>
      </w:tr>
      <w:tr w:rsidR="00C635C0" w:rsidRPr="00C635C0" w:rsidTr="00C635C0">
        <w:trPr>
          <w:trHeight w:val="288"/>
        </w:trPr>
        <w:tc>
          <w:tcPr>
            <w:tcW w:w="2972" w:type="dxa"/>
            <w:noWrap/>
            <w:hideMark/>
          </w:tcPr>
          <w:p w:rsidR="00C635C0" w:rsidRPr="00C635C0" w:rsidRDefault="004F2055" w:rsidP="00CE0ED9">
            <w:pPr>
              <w:rPr>
                <w:sz w:val="32"/>
                <w:szCs w:val="32"/>
              </w:rPr>
            </w:pPr>
            <w:r>
              <w:rPr>
                <w:sz w:val="32"/>
                <w:szCs w:val="32"/>
              </w:rPr>
              <w:t xml:space="preserve">All </w:t>
            </w:r>
            <w:r w:rsidR="00C635C0" w:rsidRPr="00C635C0">
              <w:rPr>
                <w:sz w:val="32"/>
                <w:szCs w:val="32"/>
              </w:rPr>
              <w:t>OS</w:t>
            </w:r>
          </w:p>
        </w:tc>
        <w:tc>
          <w:tcPr>
            <w:tcW w:w="2693" w:type="dxa"/>
            <w:noWrap/>
            <w:hideMark/>
          </w:tcPr>
          <w:p w:rsidR="00C635C0" w:rsidRPr="00C635C0" w:rsidRDefault="00C635C0" w:rsidP="00CE0ED9">
            <w:pPr>
              <w:rPr>
                <w:sz w:val="32"/>
                <w:szCs w:val="32"/>
              </w:rPr>
            </w:pPr>
            <w:r w:rsidRPr="00C635C0">
              <w:rPr>
                <w:sz w:val="32"/>
                <w:szCs w:val="32"/>
              </w:rPr>
              <w:t>14%</w:t>
            </w:r>
          </w:p>
        </w:tc>
        <w:tc>
          <w:tcPr>
            <w:tcW w:w="3969" w:type="dxa"/>
            <w:noWrap/>
            <w:hideMark/>
          </w:tcPr>
          <w:p w:rsidR="00C635C0" w:rsidRPr="00C635C0" w:rsidRDefault="00C635C0" w:rsidP="00CE0ED9">
            <w:pPr>
              <w:rPr>
                <w:sz w:val="32"/>
                <w:szCs w:val="32"/>
              </w:rPr>
            </w:pPr>
            <w:r w:rsidRPr="00C635C0">
              <w:rPr>
                <w:sz w:val="32"/>
                <w:szCs w:val="32"/>
              </w:rPr>
              <w:t>39%</w:t>
            </w:r>
          </w:p>
        </w:tc>
        <w:tc>
          <w:tcPr>
            <w:tcW w:w="3686" w:type="dxa"/>
            <w:noWrap/>
            <w:hideMark/>
          </w:tcPr>
          <w:p w:rsidR="00C635C0" w:rsidRPr="00C635C0" w:rsidRDefault="00C635C0" w:rsidP="00CE0ED9">
            <w:pPr>
              <w:rPr>
                <w:sz w:val="32"/>
                <w:szCs w:val="32"/>
              </w:rPr>
            </w:pPr>
            <w:r w:rsidRPr="00C635C0">
              <w:rPr>
                <w:sz w:val="32"/>
                <w:szCs w:val="32"/>
              </w:rPr>
              <w:t>45%</w:t>
            </w:r>
          </w:p>
        </w:tc>
      </w:tr>
    </w:tbl>
    <w:p w:rsidR="00C635C0" w:rsidRDefault="00C635C0" w:rsidP="00B31ADA">
      <w:pPr>
        <w:rPr>
          <w:sz w:val="32"/>
          <w:szCs w:val="32"/>
        </w:rPr>
      </w:pPr>
    </w:p>
    <w:p w:rsidR="00B31ADA" w:rsidRDefault="00B31ADA" w:rsidP="00B31ADA">
      <w:pPr>
        <w:rPr>
          <w:sz w:val="32"/>
          <w:szCs w:val="32"/>
        </w:rPr>
      </w:pPr>
      <w:r w:rsidRPr="00B31ADA">
        <w:rPr>
          <w:sz w:val="32"/>
          <w:szCs w:val="32"/>
        </w:rPr>
        <w:lastRenderedPageBreak/>
        <w:t xml:space="preserve">About half (50% </w:t>
      </w:r>
      <w:r w:rsidR="00555D60" w:rsidRPr="00555D60">
        <w:rPr>
          <w:color w:val="FF0000"/>
          <w:sz w:val="32"/>
          <w:szCs w:val="32"/>
        </w:rPr>
        <w:t xml:space="preserve">with a margin of error </w:t>
      </w:r>
      <w:r w:rsidRPr="00B31ADA">
        <w:rPr>
          <w:sz w:val="32"/>
          <w:szCs w:val="32"/>
        </w:rPr>
        <w:t>+/-4%) of respondents in all demographic and location groups within the random sample survey believe that social / economic problems and personal choice are equally driving criminal behaviour.</w:t>
      </w:r>
    </w:p>
    <w:p w:rsidR="00B31ADA" w:rsidRPr="00B31ADA" w:rsidRDefault="00B31ADA" w:rsidP="00B31ADA">
      <w:pPr>
        <w:rPr>
          <w:sz w:val="32"/>
          <w:szCs w:val="32"/>
        </w:rPr>
      </w:pPr>
    </w:p>
    <w:p w:rsidR="00555D60" w:rsidRDefault="00B31ADA" w:rsidP="00B31ADA">
      <w:pPr>
        <w:rPr>
          <w:sz w:val="32"/>
          <w:szCs w:val="32"/>
        </w:rPr>
      </w:pPr>
      <w:r w:rsidRPr="00B31ADA">
        <w:rPr>
          <w:sz w:val="32"/>
          <w:szCs w:val="32"/>
        </w:rPr>
        <w:t xml:space="preserve">The amount of support for the dominance of social / economic problems varies from 22–24% (65+ age group, ethnicities other than Māori and NZ Europeans, and North Island other than Auckland and Wellington) to 30–32% (30–49 age group, Māori, Wellington, Auckland). </w:t>
      </w:r>
    </w:p>
    <w:p w:rsidR="00555D60" w:rsidRDefault="00555D60" w:rsidP="00B31ADA">
      <w:pPr>
        <w:rPr>
          <w:sz w:val="32"/>
          <w:szCs w:val="32"/>
        </w:rPr>
      </w:pPr>
    </w:p>
    <w:p w:rsidR="00B31ADA" w:rsidRDefault="00B31ADA" w:rsidP="00B31ADA">
      <w:pPr>
        <w:rPr>
          <w:sz w:val="32"/>
          <w:szCs w:val="32"/>
        </w:rPr>
      </w:pPr>
      <w:r w:rsidRPr="00B31ADA">
        <w:rPr>
          <w:sz w:val="32"/>
          <w:szCs w:val="32"/>
        </w:rPr>
        <w:t>The support for the dominance of personal choice also varies quite significantly, from 5% (Wellington) to 30% (65+ age group). See Fig</w:t>
      </w:r>
      <w:r>
        <w:rPr>
          <w:sz w:val="32"/>
          <w:szCs w:val="32"/>
        </w:rPr>
        <w:t xml:space="preserve">ure </w:t>
      </w:r>
      <w:r w:rsidRPr="00B31ADA">
        <w:rPr>
          <w:sz w:val="32"/>
          <w:szCs w:val="32"/>
        </w:rPr>
        <w:t>15 for more details.</w:t>
      </w:r>
    </w:p>
    <w:p w:rsidR="00360F42" w:rsidRDefault="00360F42" w:rsidP="00B31ADA">
      <w:pPr>
        <w:rPr>
          <w:sz w:val="32"/>
          <w:szCs w:val="32"/>
        </w:rPr>
      </w:pPr>
    </w:p>
    <w:p w:rsidR="00360F42" w:rsidRDefault="00360F42">
      <w:pPr>
        <w:rPr>
          <w:sz w:val="32"/>
          <w:szCs w:val="32"/>
        </w:rPr>
      </w:pPr>
      <w:r>
        <w:rPr>
          <w:sz w:val="32"/>
          <w:szCs w:val="32"/>
        </w:rPr>
        <w:br w:type="page"/>
      </w:r>
    </w:p>
    <w:p w:rsidR="00360F42" w:rsidRDefault="00360F42" w:rsidP="00B31ADA">
      <w:pPr>
        <w:rPr>
          <w:sz w:val="40"/>
          <w:szCs w:val="40"/>
        </w:rPr>
      </w:pPr>
      <w:r>
        <w:rPr>
          <w:sz w:val="40"/>
          <w:szCs w:val="40"/>
        </w:rPr>
        <w:lastRenderedPageBreak/>
        <w:t>Page 18.</w:t>
      </w:r>
    </w:p>
    <w:p w:rsidR="00360F42" w:rsidRDefault="00360F42" w:rsidP="00B31ADA">
      <w:pPr>
        <w:rPr>
          <w:sz w:val="32"/>
          <w:szCs w:val="32"/>
        </w:rPr>
      </w:pPr>
    </w:p>
    <w:p w:rsidR="00360F42" w:rsidRDefault="00360F42" w:rsidP="00360F42">
      <w:pPr>
        <w:rPr>
          <w:sz w:val="32"/>
          <w:szCs w:val="32"/>
        </w:rPr>
      </w:pPr>
      <w:r w:rsidRPr="00360F42">
        <w:rPr>
          <w:sz w:val="32"/>
          <w:szCs w:val="32"/>
        </w:rPr>
        <w:t>Figure 15</w:t>
      </w:r>
      <w:r>
        <w:rPr>
          <w:sz w:val="32"/>
          <w:szCs w:val="32"/>
        </w:rPr>
        <w:t xml:space="preserve"> shows the level of agreement among t</w:t>
      </w:r>
      <w:r w:rsidRPr="00360F42">
        <w:rPr>
          <w:sz w:val="32"/>
          <w:szCs w:val="32"/>
        </w:rPr>
        <w:t>he random sample survey respondents</w:t>
      </w:r>
      <w:r>
        <w:rPr>
          <w:sz w:val="32"/>
          <w:szCs w:val="32"/>
        </w:rPr>
        <w:t xml:space="preserve"> to the statement:</w:t>
      </w:r>
      <w:r w:rsidRPr="00360F42">
        <w:rPr>
          <w:sz w:val="32"/>
          <w:szCs w:val="32"/>
        </w:rPr>
        <w:t xml:space="preserve"> </w:t>
      </w:r>
      <w:r w:rsidR="00555D60">
        <w:rPr>
          <w:sz w:val="32"/>
          <w:szCs w:val="32"/>
        </w:rPr>
        <w:t>“</w:t>
      </w:r>
      <w:r>
        <w:rPr>
          <w:sz w:val="32"/>
          <w:szCs w:val="32"/>
        </w:rPr>
        <w:t>P</w:t>
      </w:r>
      <w:r w:rsidRPr="00360F42">
        <w:rPr>
          <w:sz w:val="32"/>
          <w:szCs w:val="32"/>
        </w:rPr>
        <w:t>eople commit crimes mainly or solely due to personal choice</w:t>
      </w:r>
      <w:r w:rsidR="00555D60">
        <w:rPr>
          <w:sz w:val="32"/>
          <w:szCs w:val="32"/>
        </w:rPr>
        <w:t>”, across key demographics</w:t>
      </w:r>
      <w:r w:rsidRPr="00360F42">
        <w:rPr>
          <w:sz w:val="32"/>
          <w:szCs w:val="32"/>
        </w:rPr>
        <w:t>.</w:t>
      </w:r>
    </w:p>
    <w:p w:rsidR="00360F42" w:rsidRDefault="00360F42" w:rsidP="00360F42">
      <w:pPr>
        <w:rPr>
          <w:sz w:val="32"/>
          <w:szCs w:val="32"/>
        </w:rPr>
      </w:pPr>
    </w:p>
    <w:p w:rsidR="00333699" w:rsidRPr="00333699" w:rsidRDefault="00333699" w:rsidP="00333699">
      <w:pPr>
        <w:spacing w:after="0" w:line="240" w:lineRule="auto"/>
        <w:rPr>
          <w:sz w:val="32"/>
          <w:szCs w:val="32"/>
        </w:rPr>
      </w:pPr>
      <w:r w:rsidRPr="00333699">
        <w:rPr>
          <w:sz w:val="32"/>
          <w:szCs w:val="32"/>
        </w:rPr>
        <w:t>Figure 15. The random sample survey respondents: people commit crimes mainly or solely due to personal choice.</w:t>
      </w:r>
    </w:p>
    <w:tbl>
      <w:tblPr>
        <w:tblStyle w:val="TableGrid"/>
        <w:tblW w:w="0" w:type="auto"/>
        <w:tblLook w:val="04A0" w:firstRow="1" w:lastRow="0" w:firstColumn="1" w:lastColumn="0" w:noHBand="0" w:noVBand="1"/>
      </w:tblPr>
      <w:tblGrid>
        <w:gridCol w:w="2689"/>
        <w:gridCol w:w="4819"/>
      </w:tblGrid>
      <w:tr w:rsidR="00333699" w:rsidRPr="00333699" w:rsidTr="00333699">
        <w:trPr>
          <w:trHeight w:val="288"/>
        </w:trPr>
        <w:tc>
          <w:tcPr>
            <w:tcW w:w="2689" w:type="dxa"/>
            <w:noWrap/>
            <w:hideMark/>
          </w:tcPr>
          <w:p w:rsidR="00333699" w:rsidRPr="00333699" w:rsidRDefault="00333699" w:rsidP="00CE0ED9">
            <w:pPr>
              <w:rPr>
                <w:sz w:val="32"/>
                <w:szCs w:val="32"/>
              </w:rPr>
            </w:pPr>
            <w:r w:rsidRPr="00333699">
              <w:rPr>
                <w:sz w:val="32"/>
                <w:szCs w:val="32"/>
              </w:rPr>
              <w:t>Respondents</w:t>
            </w:r>
          </w:p>
        </w:tc>
        <w:tc>
          <w:tcPr>
            <w:tcW w:w="4819" w:type="dxa"/>
            <w:noWrap/>
            <w:hideMark/>
          </w:tcPr>
          <w:p w:rsidR="00333699" w:rsidRPr="00333699" w:rsidRDefault="00333699" w:rsidP="00CE0ED9">
            <w:pPr>
              <w:rPr>
                <w:sz w:val="32"/>
                <w:szCs w:val="32"/>
              </w:rPr>
            </w:pPr>
            <w:r w:rsidRPr="00333699">
              <w:rPr>
                <w:sz w:val="32"/>
                <w:szCs w:val="32"/>
              </w:rPr>
              <w:t>Personal choice (mainly or solely)</w:t>
            </w:r>
          </w:p>
        </w:tc>
      </w:tr>
      <w:tr w:rsidR="00333699" w:rsidRPr="00333699" w:rsidTr="00333699">
        <w:trPr>
          <w:trHeight w:val="288"/>
        </w:trPr>
        <w:tc>
          <w:tcPr>
            <w:tcW w:w="2689" w:type="dxa"/>
            <w:noWrap/>
            <w:hideMark/>
          </w:tcPr>
          <w:p w:rsidR="00333699" w:rsidRPr="00333699" w:rsidRDefault="00333699" w:rsidP="00CE0ED9">
            <w:pPr>
              <w:rPr>
                <w:sz w:val="32"/>
                <w:szCs w:val="32"/>
              </w:rPr>
            </w:pPr>
            <w:r w:rsidRPr="00333699">
              <w:rPr>
                <w:sz w:val="32"/>
                <w:szCs w:val="32"/>
              </w:rPr>
              <w:t>Male</w:t>
            </w:r>
          </w:p>
        </w:tc>
        <w:tc>
          <w:tcPr>
            <w:tcW w:w="4819" w:type="dxa"/>
            <w:noWrap/>
            <w:hideMark/>
          </w:tcPr>
          <w:p w:rsidR="00333699" w:rsidRPr="00333699" w:rsidRDefault="00333699" w:rsidP="00CE0ED9">
            <w:pPr>
              <w:rPr>
                <w:sz w:val="32"/>
                <w:szCs w:val="32"/>
              </w:rPr>
            </w:pPr>
            <w:r w:rsidRPr="00333699">
              <w:rPr>
                <w:sz w:val="32"/>
                <w:szCs w:val="32"/>
              </w:rPr>
              <w:t>26%</w:t>
            </w:r>
          </w:p>
        </w:tc>
      </w:tr>
      <w:tr w:rsidR="00333699" w:rsidRPr="00333699" w:rsidTr="00333699">
        <w:trPr>
          <w:trHeight w:val="288"/>
        </w:trPr>
        <w:tc>
          <w:tcPr>
            <w:tcW w:w="2689" w:type="dxa"/>
            <w:noWrap/>
            <w:hideMark/>
          </w:tcPr>
          <w:p w:rsidR="00333699" w:rsidRPr="00333699" w:rsidRDefault="00333699" w:rsidP="00CE0ED9">
            <w:pPr>
              <w:rPr>
                <w:sz w:val="32"/>
                <w:szCs w:val="32"/>
              </w:rPr>
            </w:pPr>
            <w:r w:rsidRPr="00333699">
              <w:rPr>
                <w:sz w:val="32"/>
                <w:szCs w:val="32"/>
              </w:rPr>
              <w:t>Female</w:t>
            </w:r>
          </w:p>
        </w:tc>
        <w:tc>
          <w:tcPr>
            <w:tcW w:w="4819" w:type="dxa"/>
            <w:noWrap/>
            <w:hideMark/>
          </w:tcPr>
          <w:p w:rsidR="00333699" w:rsidRPr="00333699" w:rsidRDefault="00333699" w:rsidP="00CE0ED9">
            <w:pPr>
              <w:rPr>
                <w:sz w:val="32"/>
                <w:szCs w:val="32"/>
              </w:rPr>
            </w:pPr>
            <w:r w:rsidRPr="00333699">
              <w:rPr>
                <w:sz w:val="32"/>
                <w:szCs w:val="32"/>
              </w:rPr>
              <w:t>20%</w:t>
            </w:r>
          </w:p>
        </w:tc>
      </w:tr>
      <w:tr w:rsidR="00333699" w:rsidRPr="00333699" w:rsidTr="00333699">
        <w:trPr>
          <w:trHeight w:val="288"/>
        </w:trPr>
        <w:tc>
          <w:tcPr>
            <w:tcW w:w="2689" w:type="dxa"/>
            <w:noWrap/>
            <w:hideMark/>
          </w:tcPr>
          <w:p w:rsidR="00333699" w:rsidRPr="00333699" w:rsidRDefault="00333699" w:rsidP="00CE0ED9">
            <w:pPr>
              <w:rPr>
                <w:sz w:val="32"/>
                <w:szCs w:val="32"/>
              </w:rPr>
            </w:pPr>
            <w:r w:rsidRPr="00333699">
              <w:rPr>
                <w:sz w:val="32"/>
                <w:szCs w:val="32"/>
              </w:rPr>
              <w:t>15-29</w:t>
            </w:r>
          </w:p>
        </w:tc>
        <w:tc>
          <w:tcPr>
            <w:tcW w:w="4819" w:type="dxa"/>
            <w:noWrap/>
            <w:hideMark/>
          </w:tcPr>
          <w:p w:rsidR="00333699" w:rsidRPr="00333699" w:rsidRDefault="00333699" w:rsidP="00CE0ED9">
            <w:pPr>
              <w:rPr>
                <w:sz w:val="32"/>
                <w:szCs w:val="32"/>
              </w:rPr>
            </w:pPr>
            <w:r w:rsidRPr="00333699">
              <w:rPr>
                <w:sz w:val="32"/>
                <w:szCs w:val="32"/>
              </w:rPr>
              <w:t>24%</w:t>
            </w:r>
          </w:p>
        </w:tc>
      </w:tr>
      <w:tr w:rsidR="00333699" w:rsidRPr="00333699" w:rsidTr="00333699">
        <w:trPr>
          <w:trHeight w:val="288"/>
        </w:trPr>
        <w:tc>
          <w:tcPr>
            <w:tcW w:w="2689" w:type="dxa"/>
            <w:noWrap/>
            <w:hideMark/>
          </w:tcPr>
          <w:p w:rsidR="00333699" w:rsidRPr="00333699" w:rsidRDefault="00333699" w:rsidP="00CE0ED9">
            <w:pPr>
              <w:rPr>
                <w:sz w:val="32"/>
                <w:szCs w:val="32"/>
              </w:rPr>
            </w:pPr>
            <w:r w:rsidRPr="00333699">
              <w:rPr>
                <w:sz w:val="32"/>
                <w:szCs w:val="32"/>
              </w:rPr>
              <w:t>30-49</w:t>
            </w:r>
          </w:p>
        </w:tc>
        <w:tc>
          <w:tcPr>
            <w:tcW w:w="4819" w:type="dxa"/>
            <w:noWrap/>
            <w:hideMark/>
          </w:tcPr>
          <w:p w:rsidR="00333699" w:rsidRPr="00333699" w:rsidRDefault="00333699" w:rsidP="00CE0ED9">
            <w:pPr>
              <w:rPr>
                <w:sz w:val="32"/>
                <w:szCs w:val="32"/>
              </w:rPr>
            </w:pPr>
            <w:r w:rsidRPr="00333699">
              <w:rPr>
                <w:sz w:val="32"/>
                <w:szCs w:val="32"/>
              </w:rPr>
              <w:t>19%</w:t>
            </w:r>
          </w:p>
        </w:tc>
      </w:tr>
      <w:tr w:rsidR="00333699" w:rsidRPr="00333699" w:rsidTr="00333699">
        <w:trPr>
          <w:trHeight w:val="288"/>
        </w:trPr>
        <w:tc>
          <w:tcPr>
            <w:tcW w:w="2689" w:type="dxa"/>
            <w:noWrap/>
            <w:hideMark/>
          </w:tcPr>
          <w:p w:rsidR="00333699" w:rsidRPr="00333699" w:rsidRDefault="00333699" w:rsidP="00CE0ED9">
            <w:pPr>
              <w:rPr>
                <w:sz w:val="32"/>
                <w:szCs w:val="32"/>
              </w:rPr>
            </w:pPr>
            <w:r w:rsidRPr="00333699">
              <w:rPr>
                <w:sz w:val="32"/>
                <w:szCs w:val="32"/>
              </w:rPr>
              <w:t>50-64</w:t>
            </w:r>
          </w:p>
        </w:tc>
        <w:tc>
          <w:tcPr>
            <w:tcW w:w="4819" w:type="dxa"/>
            <w:noWrap/>
            <w:hideMark/>
          </w:tcPr>
          <w:p w:rsidR="00333699" w:rsidRPr="00333699" w:rsidRDefault="00333699" w:rsidP="00CE0ED9">
            <w:pPr>
              <w:rPr>
                <w:sz w:val="32"/>
                <w:szCs w:val="32"/>
              </w:rPr>
            </w:pPr>
            <w:r w:rsidRPr="00333699">
              <w:rPr>
                <w:sz w:val="32"/>
                <w:szCs w:val="32"/>
              </w:rPr>
              <w:t>22%</w:t>
            </w:r>
          </w:p>
        </w:tc>
      </w:tr>
      <w:tr w:rsidR="00333699" w:rsidRPr="00333699" w:rsidTr="00333699">
        <w:trPr>
          <w:trHeight w:val="288"/>
        </w:trPr>
        <w:tc>
          <w:tcPr>
            <w:tcW w:w="2689" w:type="dxa"/>
            <w:noWrap/>
            <w:hideMark/>
          </w:tcPr>
          <w:p w:rsidR="00333699" w:rsidRPr="00333699" w:rsidRDefault="00333699" w:rsidP="00CE0ED9">
            <w:pPr>
              <w:rPr>
                <w:sz w:val="32"/>
                <w:szCs w:val="32"/>
              </w:rPr>
            </w:pPr>
            <w:r w:rsidRPr="00333699">
              <w:rPr>
                <w:sz w:val="32"/>
                <w:szCs w:val="32"/>
              </w:rPr>
              <w:t>65+</w:t>
            </w:r>
          </w:p>
        </w:tc>
        <w:tc>
          <w:tcPr>
            <w:tcW w:w="4819" w:type="dxa"/>
            <w:noWrap/>
            <w:hideMark/>
          </w:tcPr>
          <w:p w:rsidR="00333699" w:rsidRPr="00333699" w:rsidRDefault="00333699" w:rsidP="00CE0ED9">
            <w:pPr>
              <w:rPr>
                <w:sz w:val="32"/>
                <w:szCs w:val="32"/>
              </w:rPr>
            </w:pPr>
            <w:r w:rsidRPr="00333699">
              <w:rPr>
                <w:sz w:val="32"/>
                <w:szCs w:val="32"/>
              </w:rPr>
              <w:t>30%</w:t>
            </w:r>
          </w:p>
        </w:tc>
      </w:tr>
      <w:tr w:rsidR="00333699" w:rsidRPr="00333699" w:rsidTr="00333699">
        <w:trPr>
          <w:trHeight w:val="288"/>
        </w:trPr>
        <w:tc>
          <w:tcPr>
            <w:tcW w:w="2689" w:type="dxa"/>
            <w:noWrap/>
            <w:hideMark/>
          </w:tcPr>
          <w:p w:rsidR="00333699" w:rsidRPr="00333699" w:rsidRDefault="00333699" w:rsidP="00CE0ED9">
            <w:pPr>
              <w:rPr>
                <w:sz w:val="32"/>
                <w:szCs w:val="32"/>
              </w:rPr>
            </w:pPr>
            <w:r w:rsidRPr="00333699">
              <w:rPr>
                <w:sz w:val="32"/>
                <w:szCs w:val="32"/>
              </w:rPr>
              <w:t>Māori</w:t>
            </w:r>
          </w:p>
        </w:tc>
        <w:tc>
          <w:tcPr>
            <w:tcW w:w="4819" w:type="dxa"/>
            <w:noWrap/>
            <w:hideMark/>
          </w:tcPr>
          <w:p w:rsidR="00333699" w:rsidRPr="00333699" w:rsidRDefault="00333699" w:rsidP="00CE0ED9">
            <w:pPr>
              <w:rPr>
                <w:sz w:val="32"/>
                <w:szCs w:val="32"/>
              </w:rPr>
            </w:pPr>
            <w:r w:rsidRPr="00333699">
              <w:rPr>
                <w:sz w:val="32"/>
                <w:szCs w:val="32"/>
              </w:rPr>
              <w:t>16%</w:t>
            </w:r>
          </w:p>
        </w:tc>
      </w:tr>
      <w:tr w:rsidR="00333699" w:rsidRPr="00333699" w:rsidTr="00333699">
        <w:trPr>
          <w:trHeight w:val="288"/>
        </w:trPr>
        <w:tc>
          <w:tcPr>
            <w:tcW w:w="2689" w:type="dxa"/>
            <w:noWrap/>
            <w:hideMark/>
          </w:tcPr>
          <w:p w:rsidR="00333699" w:rsidRPr="00333699" w:rsidRDefault="00333699" w:rsidP="00CE0ED9">
            <w:pPr>
              <w:rPr>
                <w:sz w:val="32"/>
                <w:szCs w:val="32"/>
              </w:rPr>
            </w:pPr>
            <w:r w:rsidRPr="00333699">
              <w:rPr>
                <w:sz w:val="32"/>
                <w:szCs w:val="32"/>
              </w:rPr>
              <w:t>European</w:t>
            </w:r>
          </w:p>
        </w:tc>
        <w:tc>
          <w:tcPr>
            <w:tcW w:w="4819" w:type="dxa"/>
            <w:noWrap/>
            <w:hideMark/>
          </w:tcPr>
          <w:p w:rsidR="00333699" w:rsidRPr="00333699" w:rsidRDefault="00333699" w:rsidP="00CE0ED9">
            <w:pPr>
              <w:rPr>
                <w:sz w:val="32"/>
                <w:szCs w:val="32"/>
              </w:rPr>
            </w:pPr>
            <w:r w:rsidRPr="00333699">
              <w:rPr>
                <w:sz w:val="32"/>
                <w:szCs w:val="32"/>
              </w:rPr>
              <w:t>25%</w:t>
            </w:r>
          </w:p>
        </w:tc>
      </w:tr>
      <w:tr w:rsidR="00333699" w:rsidRPr="00333699" w:rsidTr="00333699">
        <w:trPr>
          <w:trHeight w:val="288"/>
        </w:trPr>
        <w:tc>
          <w:tcPr>
            <w:tcW w:w="2689" w:type="dxa"/>
            <w:noWrap/>
            <w:hideMark/>
          </w:tcPr>
          <w:p w:rsidR="00333699" w:rsidRPr="00333699" w:rsidRDefault="00333699" w:rsidP="00CE0ED9">
            <w:pPr>
              <w:rPr>
                <w:sz w:val="32"/>
                <w:szCs w:val="32"/>
              </w:rPr>
            </w:pPr>
            <w:r w:rsidRPr="00333699">
              <w:rPr>
                <w:sz w:val="32"/>
                <w:szCs w:val="32"/>
              </w:rPr>
              <w:t>Other ethnicities</w:t>
            </w:r>
          </w:p>
        </w:tc>
        <w:tc>
          <w:tcPr>
            <w:tcW w:w="4819" w:type="dxa"/>
            <w:noWrap/>
            <w:hideMark/>
          </w:tcPr>
          <w:p w:rsidR="00333699" w:rsidRPr="00333699" w:rsidRDefault="00333699" w:rsidP="00CE0ED9">
            <w:pPr>
              <w:rPr>
                <w:sz w:val="32"/>
                <w:szCs w:val="32"/>
              </w:rPr>
            </w:pPr>
            <w:r w:rsidRPr="00333699">
              <w:rPr>
                <w:sz w:val="32"/>
                <w:szCs w:val="32"/>
              </w:rPr>
              <w:t>20%</w:t>
            </w:r>
          </w:p>
        </w:tc>
      </w:tr>
      <w:tr w:rsidR="00333699" w:rsidRPr="00333699" w:rsidTr="00333699">
        <w:trPr>
          <w:trHeight w:val="288"/>
        </w:trPr>
        <w:tc>
          <w:tcPr>
            <w:tcW w:w="2689" w:type="dxa"/>
            <w:noWrap/>
            <w:hideMark/>
          </w:tcPr>
          <w:p w:rsidR="00333699" w:rsidRPr="00333699" w:rsidRDefault="00333699" w:rsidP="00CE0ED9">
            <w:pPr>
              <w:rPr>
                <w:sz w:val="32"/>
                <w:szCs w:val="32"/>
              </w:rPr>
            </w:pPr>
            <w:r w:rsidRPr="00333699">
              <w:rPr>
                <w:sz w:val="32"/>
                <w:szCs w:val="32"/>
              </w:rPr>
              <w:t>Auckland</w:t>
            </w:r>
          </w:p>
        </w:tc>
        <w:tc>
          <w:tcPr>
            <w:tcW w:w="4819" w:type="dxa"/>
            <w:noWrap/>
            <w:hideMark/>
          </w:tcPr>
          <w:p w:rsidR="00333699" w:rsidRPr="00333699" w:rsidRDefault="00333699" w:rsidP="00CE0ED9">
            <w:pPr>
              <w:rPr>
                <w:sz w:val="32"/>
                <w:szCs w:val="32"/>
              </w:rPr>
            </w:pPr>
            <w:r w:rsidRPr="00333699">
              <w:rPr>
                <w:sz w:val="32"/>
                <w:szCs w:val="32"/>
              </w:rPr>
              <w:t>21%</w:t>
            </w:r>
          </w:p>
        </w:tc>
      </w:tr>
      <w:tr w:rsidR="00333699" w:rsidRPr="00333699" w:rsidTr="00333699">
        <w:trPr>
          <w:trHeight w:val="288"/>
        </w:trPr>
        <w:tc>
          <w:tcPr>
            <w:tcW w:w="2689" w:type="dxa"/>
            <w:noWrap/>
            <w:hideMark/>
          </w:tcPr>
          <w:p w:rsidR="00333699" w:rsidRPr="00333699" w:rsidRDefault="00333699" w:rsidP="00CE0ED9">
            <w:pPr>
              <w:rPr>
                <w:sz w:val="32"/>
                <w:szCs w:val="32"/>
              </w:rPr>
            </w:pPr>
            <w:r w:rsidRPr="00333699">
              <w:rPr>
                <w:sz w:val="32"/>
                <w:szCs w:val="32"/>
              </w:rPr>
              <w:t>Wellington</w:t>
            </w:r>
          </w:p>
        </w:tc>
        <w:tc>
          <w:tcPr>
            <w:tcW w:w="4819" w:type="dxa"/>
            <w:noWrap/>
            <w:hideMark/>
          </w:tcPr>
          <w:p w:rsidR="00333699" w:rsidRPr="00333699" w:rsidRDefault="00333699" w:rsidP="00CE0ED9">
            <w:pPr>
              <w:rPr>
                <w:sz w:val="32"/>
                <w:szCs w:val="32"/>
              </w:rPr>
            </w:pPr>
            <w:r w:rsidRPr="00333699">
              <w:rPr>
                <w:sz w:val="32"/>
                <w:szCs w:val="32"/>
              </w:rPr>
              <w:t>5%</w:t>
            </w:r>
          </w:p>
        </w:tc>
      </w:tr>
      <w:tr w:rsidR="00333699" w:rsidRPr="00333699" w:rsidTr="00333699">
        <w:trPr>
          <w:trHeight w:val="288"/>
        </w:trPr>
        <w:tc>
          <w:tcPr>
            <w:tcW w:w="2689" w:type="dxa"/>
            <w:noWrap/>
            <w:hideMark/>
          </w:tcPr>
          <w:p w:rsidR="00333699" w:rsidRPr="00333699" w:rsidRDefault="00333699" w:rsidP="00CE0ED9">
            <w:pPr>
              <w:rPr>
                <w:sz w:val="32"/>
                <w:szCs w:val="32"/>
              </w:rPr>
            </w:pPr>
            <w:proofErr w:type="gramStart"/>
            <w:r w:rsidRPr="00333699">
              <w:rPr>
                <w:sz w:val="32"/>
                <w:szCs w:val="32"/>
              </w:rPr>
              <w:t>Other</w:t>
            </w:r>
            <w:proofErr w:type="gramEnd"/>
            <w:r w:rsidRPr="00333699">
              <w:rPr>
                <w:sz w:val="32"/>
                <w:szCs w:val="32"/>
              </w:rPr>
              <w:t xml:space="preserve"> N</w:t>
            </w:r>
            <w:r w:rsidR="00555D60">
              <w:rPr>
                <w:sz w:val="32"/>
                <w:szCs w:val="32"/>
              </w:rPr>
              <w:t xml:space="preserve">orth </w:t>
            </w:r>
            <w:r w:rsidRPr="00333699">
              <w:rPr>
                <w:sz w:val="32"/>
                <w:szCs w:val="32"/>
              </w:rPr>
              <w:t>I</w:t>
            </w:r>
            <w:r w:rsidR="00555D60">
              <w:rPr>
                <w:sz w:val="32"/>
                <w:szCs w:val="32"/>
              </w:rPr>
              <w:t>sland</w:t>
            </w:r>
          </w:p>
        </w:tc>
        <w:tc>
          <w:tcPr>
            <w:tcW w:w="4819" w:type="dxa"/>
            <w:noWrap/>
            <w:hideMark/>
          </w:tcPr>
          <w:p w:rsidR="00333699" w:rsidRPr="00333699" w:rsidRDefault="00333699" w:rsidP="00CE0ED9">
            <w:pPr>
              <w:rPr>
                <w:sz w:val="32"/>
                <w:szCs w:val="32"/>
              </w:rPr>
            </w:pPr>
            <w:r w:rsidRPr="00333699">
              <w:rPr>
                <w:sz w:val="32"/>
                <w:szCs w:val="32"/>
              </w:rPr>
              <w:t>27%</w:t>
            </w:r>
          </w:p>
        </w:tc>
      </w:tr>
      <w:tr w:rsidR="00333699" w:rsidRPr="00333699" w:rsidTr="00333699">
        <w:trPr>
          <w:trHeight w:val="288"/>
        </w:trPr>
        <w:tc>
          <w:tcPr>
            <w:tcW w:w="2689" w:type="dxa"/>
            <w:noWrap/>
            <w:hideMark/>
          </w:tcPr>
          <w:p w:rsidR="00333699" w:rsidRPr="00333699" w:rsidRDefault="00333699" w:rsidP="00CE0ED9">
            <w:pPr>
              <w:rPr>
                <w:sz w:val="32"/>
                <w:szCs w:val="32"/>
              </w:rPr>
            </w:pPr>
            <w:r w:rsidRPr="00333699">
              <w:rPr>
                <w:sz w:val="32"/>
                <w:szCs w:val="32"/>
              </w:rPr>
              <w:lastRenderedPageBreak/>
              <w:t>Canterbury</w:t>
            </w:r>
          </w:p>
        </w:tc>
        <w:tc>
          <w:tcPr>
            <w:tcW w:w="4819" w:type="dxa"/>
            <w:noWrap/>
            <w:hideMark/>
          </w:tcPr>
          <w:p w:rsidR="00333699" w:rsidRPr="00333699" w:rsidRDefault="00333699" w:rsidP="00CE0ED9">
            <w:pPr>
              <w:rPr>
                <w:sz w:val="32"/>
                <w:szCs w:val="32"/>
              </w:rPr>
            </w:pPr>
            <w:r w:rsidRPr="00333699">
              <w:rPr>
                <w:sz w:val="32"/>
                <w:szCs w:val="32"/>
              </w:rPr>
              <w:t>25%</w:t>
            </w:r>
          </w:p>
        </w:tc>
      </w:tr>
      <w:tr w:rsidR="00333699" w:rsidRPr="00333699" w:rsidTr="00333699">
        <w:trPr>
          <w:trHeight w:val="288"/>
        </w:trPr>
        <w:tc>
          <w:tcPr>
            <w:tcW w:w="2689" w:type="dxa"/>
            <w:noWrap/>
            <w:hideMark/>
          </w:tcPr>
          <w:p w:rsidR="00333699" w:rsidRPr="00333699" w:rsidRDefault="00333699" w:rsidP="00CE0ED9">
            <w:pPr>
              <w:rPr>
                <w:sz w:val="32"/>
                <w:szCs w:val="32"/>
              </w:rPr>
            </w:pPr>
            <w:proofErr w:type="gramStart"/>
            <w:r w:rsidRPr="00333699">
              <w:rPr>
                <w:sz w:val="32"/>
                <w:szCs w:val="32"/>
              </w:rPr>
              <w:t>Other</w:t>
            </w:r>
            <w:proofErr w:type="gramEnd"/>
            <w:r w:rsidRPr="00333699">
              <w:rPr>
                <w:sz w:val="32"/>
                <w:szCs w:val="32"/>
              </w:rPr>
              <w:t xml:space="preserve"> S</w:t>
            </w:r>
            <w:r w:rsidR="00555D60">
              <w:rPr>
                <w:sz w:val="32"/>
                <w:szCs w:val="32"/>
              </w:rPr>
              <w:t xml:space="preserve">outh </w:t>
            </w:r>
            <w:r w:rsidRPr="00333699">
              <w:rPr>
                <w:sz w:val="32"/>
                <w:szCs w:val="32"/>
              </w:rPr>
              <w:t>I</w:t>
            </w:r>
            <w:r w:rsidR="00555D60">
              <w:rPr>
                <w:sz w:val="32"/>
                <w:szCs w:val="32"/>
              </w:rPr>
              <w:t>sland</w:t>
            </w:r>
          </w:p>
        </w:tc>
        <w:tc>
          <w:tcPr>
            <w:tcW w:w="4819" w:type="dxa"/>
            <w:noWrap/>
            <w:hideMark/>
          </w:tcPr>
          <w:p w:rsidR="00333699" w:rsidRPr="00333699" w:rsidRDefault="00333699" w:rsidP="00CE0ED9">
            <w:pPr>
              <w:rPr>
                <w:sz w:val="32"/>
                <w:szCs w:val="32"/>
              </w:rPr>
            </w:pPr>
            <w:r w:rsidRPr="00333699">
              <w:rPr>
                <w:sz w:val="32"/>
                <w:szCs w:val="32"/>
              </w:rPr>
              <w:t>24%</w:t>
            </w:r>
          </w:p>
        </w:tc>
      </w:tr>
    </w:tbl>
    <w:p w:rsidR="00360F42" w:rsidRPr="00360F42" w:rsidRDefault="00360F42" w:rsidP="00360F42">
      <w:pPr>
        <w:rPr>
          <w:color w:val="FF0000"/>
          <w:sz w:val="32"/>
          <w:szCs w:val="32"/>
        </w:rPr>
      </w:pPr>
    </w:p>
    <w:p w:rsidR="00360F42" w:rsidRDefault="00360F42" w:rsidP="00360F42">
      <w:pPr>
        <w:rPr>
          <w:sz w:val="32"/>
          <w:szCs w:val="32"/>
        </w:rPr>
      </w:pPr>
    </w:p>
    <w:p w:rsidR="00360F42" w:rsidRPr="002E5515" w:rsidRDefault="002E5515" w:rsidP="00360F42">
      <w:pPr>
        <w:rPr>
          <w:sz w:val="40"/>
          <w:szCs w:val="40"/>
        </w:rPr>
      </w:pPr>
      <w:r w:rsidRPr="002E5515">
        <w:rPr>
          <w:sz w:val="40"/>
          <w:szCs w:val="40"/>
        </w:rPr>
        <w:t>T</w:t>
      </w:r>
      <w:r w:rsidR="00360F42" w:rsidRPr="002E5515">
        <w:rPr>
          <w:sz w:val="40"/>
          <w:szCs w:val="40"/>
        </w:rPr>
        <w:t>itle</w:t>
      </w:r>
      <w:r w:rsidRPr="002E5515">
        <w:rPr>
          <w:sz w:val="40"/>
          <w:szCs w:val="40"/>
        </w:rPr>
        <w:t>.</w:t>
      </w:r>
      <w:r w:rsidR="00360F42" w:rsidRPr="002E5515">
        <w:rPr>
          <w:sz w:val="40"/>
          <w:szCs w:val="40"/>
        </w:rPr>
        <w:t xml:space="preserve"> Main purpose of a sentence – contrasting opinions</w:t>
      </w:r>
    </w:p>
    <w:p w:rsidR="00360F42" w:rsidRPr="00360F42" w:rsidRDefault="00360F42" w:rsidP="00360F42">
      <w:pPr>
        <w:rPr>
          <w:sz w:val="32"/>
          <w:szCs w:val="32"/>
        </w:rPr>
      </w:pPr>
    </w:p>
    <w:p w:rsidR="00360F42" w:rsidRDefault="00360F42" w:rsidP="00360F42">
      <w:pPr>
        <w:rPr>
          <w:sz w:val="32"/>
          <w:szCs w:val="32"/>
        </w:rPr>
      </w:pPr>
      <w:r w:rsidRPr="00360F42">
        <w:rPr>
          <w:sz w:val="32"/>
          <w:szCs w:val="32"/>
        </w:rPr>
        <w:t xml:space="preserve">Contrasting opinions were demonstrated when answering the question related to the main purpose of a sentence. Almost half (43%) of the random sample survey respondents believe that the main purpose of a sentence is to deter the offender and others from committing similar offences, while almost half of the online survey respondents (44%) perceive the main purpose was to provide an opportunity for rehabilitation. </w:t>
      </w:r>
    </w:p>
    <w:p w:rsidR="00360F42" w:rsidRDefault="00360F42" w:rsidP="00360F42">
      <w:pPr>
        <w:rPr>
          <w:sz w:val="32"/>
          <w:szCs w:val="32"/>
        </w:rPr>
      </w:pPr>
    </w:p>
    <w:p w:rsidR="00360F42" w:rsidRDefault="00360F42" w:rsidP="00360F42">
      <w:pPr>
        <w:rPr>
          <w:sz w:val="32"/>
          <w:szCs w:val="32"/>
        </w:rPr>
      </w:pPr>
      <w:r w:rsidRPr="00360F42">
        <w:rPr>
          <w:sz w:val="32"/>
          <w:szCs w:val="32"/>
        </w:rPr>
        <w:t>However, punishing the offender for what they did was the least popular answer in both groups (13% for the random sample survey and only 7% for the online survey). Fig</w:t>
      </w:r>
      <w:r>
        <w:rPr>
          <w:sz w:val="32"/>
          <w:szCs w:val="32"/>
        </w:rPr>
        <w:t xml:space="preserve">ure </w:t>
      </w:r>
      <w:r w:rsidRPr="00360F42">
        <w:rPr>
          <w:sz w:val="32"/>
          <w:szCs w:val="32"/>
        </w:rPr>
        <w:t>16 provides more details.</w:t>
      </w:r>
    </w:p>
    <w:p w:rsidR="00360F42" w:rsidRDefault="00360F42">
      <w:pPr>
        <w:rPr>
          <w:sz w:val="32"/>
          <w:szCs w:val="32"/>
        </w:rPr>
      </w:pPr>
      <w:r>
        <w:rPr>
          <w:sz w:val="32"/>
          <w:szCs w:val="32"/>
        </w:rPr>
        <w:br w:type="page"/>
      </w:r>
    </w:p>
    <w:p w:rsidR="00360F42" w:rsidRPr="002E5515" w:rsidRDefault="00360F42" w:rsidP="00360F42">
      <w:pPr>
        <w:rPr>
          <w:sz w:val="40"/>
          <w:szCs w:val="40"/>
        </w:rPr>
      </w:pPr>
      <w:r w:rsidRPr="002E5515">
        <w:rPr>
          <w:sz w:val="40"/>
          <w:szCs w:val="40"/>
        </w:rPr>
        <w:lastRenderedPageBreak/>
        <w:t>Page 19.</w:t>
      </w:r>
    </w:p>
    <w:p w:rsidR="00360F42" w:rsidRDefault="00360F42" w:rsidP="00360F42">
      <w:pPr>
        <w:rPr>
          <w:sz w:val="32"/>
          <w:szCs w:val="32"/>
        </w:rPr>
      </w:pPr>
    </w:p>
    <w:p w:rsidR="00360F42" w:rsidRDefault="00360F42" w:rsidP="00360F42">
      <w:pPr>
        <w:rPr>
          <w:sz w:val="32"/>
          <w:szCs w:val="32"/>
        </w:rPr>
      </w:pPr>
      <w:r w:rsidRPr="00360F42">
        <w:rPr>
          <w:sz w:val="32"/>
          <w:szCs w:val="32"/>
        </w:rPr>
        <w:t>Figure 16</w:t>
      </w:r>
      <w:r>
        <w:rPr>
          <w:sz w:val="32"/>
          <w:szCs w:val="32"/>
        </w:rPr>
        <w:t xml:space="preserve"> shows the results to the question: </w:t>
      </w:r>
      <w:r w:rsidRPr="00360F42">
        <w:rPr>
          <w:sz w:val="32"/>
          <w:szCs w:val="32"/>
        </w:rPr>
        <w:t>What is the main thing you think this sentence should achieve?</w:t>
      </w:r>
    </w:p>
    <w:p w:rsidR="00360F42" w:rsidRDefault="00360F42" w:rsidP="00360F42">
      <w:pPr>
        <w:rPr>
          <w:sz w:val="32"/>
          <w:szCs w:val="32"/>
        </w:rPr>
      </w:pPr>
    </w:p>
    <w:p w:rsidR="00555D60" w:rsidRDefault="00555D60" w:rsidP="00555D60">
      <w:pPr>
        <w:rPr>
          <w:sz w:val="32"/>
          <w:szCs w:val="32"/>
        </w:rPr>
      </w:pPr>
      <w:r>
        <w:rPr>
          <w:sz w:val="32"/>
          <w:szCs w:val="32"/>
        </w:rPr>
        <w:t>RS indicates ‘random survey participants’, OS indicates ‘online survey participants’</w:t>
      </w:r>
    </w:p>
    <w:tbl>
      <w:tblPr>
        <w:tblStyle w:val="TableGrid"/>
        <w:tblW w:w="0" w:type="auto"/>
        <w:tblLook w:val="04A0" w:firstRow="1" w:lastRow="0" w:firstColumn="1" w:lastColumn="0" w:noHBand="0" w:noVBand="1"/>
      </w:tblPr>
      <w:tblGrid>
        <w:gridCol w:w="2689"/>
        <w:gridCol w:w="3402"/>
        <w:gridCol w:w="2126"/>
        <w:gridCol w:w="1843"/>
        <w:gridCol w:w="2268"/>
        <w:gridCol w:w="1275"/>
      </w:tblGrid>
      <w:tr w:rsidR="00333699" w:rsidRPr="00333699" w:rsidTr="00333699">
        <w:trPr>
          <w:trHeight w:val="288"/>
        </w:trPr>
        <w:tc>
          <w:tcPr>
            <w:tcW w:w="2689" w:type="dxa"/>
            <w:noWrap/>
            <w:hideMark/>
          </w:tcPr>
          <w:p w:rsidR="00333699" w:rsidRPr="00333699" w:rsidRDefault="00333699" w:rsidP="00CE0ED9">
            <w:pPr>
              <w:rPr>
                <w:sz w:val="32"/>
                <w:szCs w:val="32"/>
              </w:rPr>
            </w:pPr>
            <w:r w:rsidRPr="00333699">
              <w:rPr>
                <w:sz w:val="32"/>
                <w:szCs w:val="32"/>
              </w:rPr>
              <w:t>Respondents</w:t>
            </w:r>
          </w:p>
        </w:tc>
        <w:tc>
          <w:tcPr>
            <w:tcW w:w="3402" w:type="dxa"/>
            <w:noWrap/>
            <w:hideMark/>
          </w:tcPr>
          <w:p w:rsidR="00333699" w:rsidRPr="00333699" w:rsidRDefault="00333699" w:rsidP="00CE0ED9">
            <w:pPr>
              <w:rPr>
                <w:sz w:val="32"/>
                <w:szCs w:val="32"/>
              </w:rPr>
            </w:pPr>
            <w:r w:rsidRPr="00333699">
              <w:rPr>
                <w:sz w:val="32"/>
                <w:szCs w:val="32"/>
              </w:rPr>
              <w:t>Deter the offender and others from committing similar offending</w:t>
            </w:r>
          </w:p>
        </w:tc>
        <w:tc>
          <w:tcPr>
            <w:tcW w:w="2126" w:type="dxa"/>
            <w:noWrap/>
            <w:hideMark/>
          </w:tcPr>
          <w:p w:rsidR="00333699" w:rsidRPr="00333699" w:rsidRDefault="00333699" w:rsidP="00CE0ED9">
            <w:pPr>
              <w:rPr>
                <w:sz w:val="32"/>
                <w:szCs w:val="32"/>
              </w:rPr>
            </w:pPr>
            <w:r w:rsidRPr="00333699">
              <w:rPr>
                <w:sz w:val="32"/>
                <w:szCs w:val="32"/>
              </w:rPr>
              <w:t>Punish the offender for what they did</w:t>
            </w:r>
          </w:p>
        </w:tc>
        <w:tc>
          <w:tcPr>
            <w:tcW w:w="1843" w:type="dxa"/>
            <w:noWrap/>
            <w:hideMark/>
          </w:tcPr>
          <w:p w:rsidR="00333699" w:rsidRPr="00333699" w:rsidRDefault="00333699" w:rsidP="00CE0ED9">
            <w:pPr>
              <w:rPr>
                <w:sz w:val="32"/>
                <w:szCs w:val="32"/>
              </w:rPr>
            </w:pPr>
            <w:r w:rsidRPr="00333699">
              <w:rPr>
                <w:sz w:val="32"/>
                <w:szCs w:val="32"/>
              </w:rPr>
              <w:t>Help keep community safe</w:t>
            </w:r>
          </w:p>
        </w:tc>
        <w:tc>
          <w:tcPr>
            <w:tcW w:w="2268" w:type="dxa"/>
            <w:noWrap/>
            <w:hideMark/>
          </w:tcPr>
          <w:p w:rsidR="00333699" w:rsidRPr="00333699" w:rsidRDefault="00333699" w:rsidP="00CE0ED9">
            <w:pPr>
              <w:rPr>
                <w:sz w:val="32"/>
                <w:szCs w:val="32"/>
              </w:rPr>
            </w:pPr>
            <w:r w:rsidRPr="00333699">
              <w:rPr>
                <w:sz w:val="32"/>
                <w:szCs w:val="32"/>
              </w:rPr>
              <w:t>Provide an opportunity for rehabilitation</w:t>
            </w:r>
          </w:p>
        </w:tc>
        <w:tc>
          <w:tcPr>
            <w:tcW w:w="1275" w:type="dxa"/>
            <w:noWrap/>
            <w:hideMark/>
          </w:tcPr>
          <w:p w:rsidR="00333699" w:rsidRPr="00333699" w:rsidRDefault="00333699" w:rsidP="00CE0ED9">
            <w:pPr>
              <w:rPr>
                <w:sz w:val="32"/>
                <w:szCs w:val="32"/>
              </w:rPr>
            </w:pPr>
            <w:r w:rsidRPr="00333699">
              <w:rPr>
                <w:sz w:val="32"/>
                <w:szCs w:val="32"/>
              </w:rPr>
              <w:t>Do not know</w:t>
            </w:r>
          </w:p>
        </w:tc>
      </w:tr>
      <w:tr w:rsidR="00333699" w:rsidRPr="00333699" w:rsidTr="00333699">
        <w:trPr>
          <w:trHeight w:val="288"/>
        </w:trPr>
        <w:tc>
          <w:tcPr>
            <w:tcW w:w="2689" w:type="dxa"/>
            <w:noWrap/>
            <w:hideMark/>
          </w:tcPr>
          <w:p w:rsidR="00333699" w:rsidRPr="00333699" w:rsidRDefault="00555D60" w:rsidP="00CE0ED9">
            <w:pPr>
              <w:rPr>
                <w:sz w:val="32"/>
                <w:szCs w:val="32"/>
              </w:rPr>
            </w:pPr>
            <w:r>
              <w:rPr>
                <w:sz w:val="32"/>
                <w:szCs w:val="32"/>
              </w:rPr>
              <w:t xml:space="preserve">All </w:t>
            </w:r>
            <w:r w:rsidR="00333699" w:rsidRPr="00333699">
              <w:rPr>
                <w:sz w:val="32"/>
                <w:szCs w:val="32"/>
              </w:rPr>
              <w:t>RS</w:t>
            </w:r>
          </w:p>
        </w:tc>
        <w:tc>
          <w:tcPr>
            <w:tcW w:w="3402" w:type="dxa"/>
            <w:noWrap/>
            <w:hideMark/>
          </w:tcPr>
          <w:p w:rsidR="00333699" w:rsidRPr="00333699" w:rsidRDefault="00333699" w:rsidP="00CE0ED9">
            <w:pPr>
              <w:rPr>
                <w:sz w:val="32"/>
                <w:szCs w:val="32"/>
              </w:rPr>
            </w:pPr>
            <w:r w:rsidRPr="00333699">
              <w:rPr>
                <w:sz w:val="32"/>
                <w:szCs w:val="32"/>
              </w:rPr>
              <w:t>43%</w:t>
            </w:r>
          </w:p>
        </w:tc>
        <w:tc>
          <w:tcPr>
            <w:tcW w:w="2126" w:type="dxa"/>
            <w:noWrap/>
            <w:hideMark/>
          </w:tcPr>
          <w:p w:rsidR="00333699" w:rsidRPr="00333699" w:rsidRDefault="00333699" w:rsidP="00CE0ED9">
            <w:pPr>
              <w:rPr>
                <w:sz w:val="32"/>
                <w:szCs w:val="32"/>
              </w:rPr>
            </w:pPr>
            <w:r w:rsidRPr="00333699">
              <w:rPr>
                <w:sz w:val="32"/>
                <w:szCs w:val="32"/>
              </w:rPr>
              <w:t>13%</w:t>
            </w:r>
          </w:p>
        </w:tc>
        <w:tc>
          <w:tcPr>
            <w:tcW w:w="1843" w:type="dxa"/>
            <w:noWrap/>
            <w:hideMark/>
          </w:tcPr>
          <w:p w:rsidR="00333699" w:rsidRPr="00333699" w:rsidRDefault="00333699" w:rsidP="00CE0ED9">
            <w:pPr>
              <w:rPr>
                <w:sz w:val="32"/>
                <w:szCs w:val="32"/>
              </w:rPr>
            </w:pPr>
            <w:r w:rsidRPr="00333699">
              <w:rPr>
                <w:sz w:val="32"/>
                <w:szCs w:val="32"/>
              </w:rPr>
              <w:t>16%</w:t>
            </w:r>
          </w:p>
        </w:tc>
        <w:tc>
          <w:tcPr>
            <w:tcW w:w="2268" w:type="dxa"/>
            <w:noWrap/>
            <w:hideMark/>
          </w:tcPr>
          <w:p w:rsidR="00333699" w:rsidRPr="00333699" w:rsidRDefault="00333699" w:rsidP="00CE0ED9">
            <w:pPr>
              <w:rPr>
                <w:sz w:val="32"/>
                <w:szCs w:val="32"/>
              </w:rPr>
            </w:pPr>
            <w:r w:rsidRPr="00333699">
              <w:rPr>
                <w:sz w:val="32"/>
                <w:szCs w:val="32"/>
              </w:rPr>
              <w:t>28%</w:t>
            </w:r>
          </w:p>
        </w:tc>
        <w:tc>
          <w:tcPr>
            <w:tcW w:w="1275" w:type="dxa"/>
            <w:noWrap/>
            <w:hideMark/>
          </w:tcPr>
          <w:p w:rsidR="00333699" w:rsidRPr="00333699" w:rsidRDefault="00333699" w:rsidP="00CE0ED9">
            <w:pPr>
              <w:rPr>
                <w:sz w:val="32"/>
                <w:szCs w:val="32"/>
              </w:rPr>
            </w:pPr>
            <w:r w:rsidRPr="00333699">
              <w:rPr>
                <w:sz w:val="32"/>
                <w:szCs w:val="32"/>
              </w:rPr>
              <w:t>0%</w:t>
            </w:r>
          </w:p>
        </w:tc>
      </w:tr>
      <w:tr w:rsidR="00333699" w:rsidRPr="00333699" w:rsidTr="00333699">
        <w:trPr>
          <w:trHeight w:val="288"/>
        </w:trPr>
        <w:tc>
          <w:tcPr>
            <w:tcW w:w="2689" w:type="dxa"/>
            <w:noWrap/>
            <w:hideMark/>
          </w:tcPr>
          <w:p w:rsidR="00333699" w:rsidRPr="00333699" w:rsidRDefault="00555D60" w:rsidP="00CE0ED9">
            <w:pPr>
              <w:rPr>
                <w:sz w:val="32"/>
                <w:szCs w:val="32"/>
              </w:rPr>
            </w:pPr>
            <w:r>
              <w:rPr>
                <w:sz w:val="32"/>
                <w:szCs w:val="32"/>
              </w:rPr>
              <w:t xml:space="preserve">All </w:t>
            </w:r>
            <w:r w:rsidR="00333699" w:rsidRPr="00333699">
              <w:rPr>
                <w:sz w:val="32"/>
                <w:szCs w:val="32"/>
              </w:rPr>
              <w:t>OS</w:t>
            </w:r>
          </w:p>
        </w:tc>
        <w:tc>
          <w:tcPr>
            <w:tcW w:w="3402" w:type="dxa"/>
            <w:noWrap/>
            <w:hideMark/>
          </w:tcPr>
          <w:p w:rsidR="00333699" w:rsidRPr="00333699" w:rsidRDefault="00333699" w:rsidP="00CE0ED9">
            <w:pPr>
              <w:rPr>
                <w:sz w:val="32"/>
                <w:szCs w:val="32"/>
              </w:rPr>
            </w:pPr>
            <w:r w:rsidRPr="00333699">
              <w:rPr>
                <w:sz w:val="32"/>
                <w:szCs w:val="32"/>
              </w:rPr>
              <w:t>27%</w:t>
            </w:r>
          </w:p>
        </w:tc>
        <w:tc>
          <w:tcPr>
            <w:tcW w:w="2126" w:type="dxa"/>
            <w:noWrap/>
            <w:hideMark/>
          </w:tcPr>
          <w:p w:rsidR="00333699" w:rsidRPr="00333699" w:rsidRDefault="00333699" w:rsidP="00CE0ED9">
            <w:pPr>
              <w:rPr>
                <w:sz w:val="32"/>
                <w:szCs w:val="32"/>
              </w:rPr>
            </w:pPr>
            <w:r w:rsidRPr="00333699">
              <w:rPr>
                <w:sz w:val="32"/>
                <w:szCs w:val="32"/>
              </w:rPr>
              <w:t>7%</w:t>
            </w:r>
          </w:p>
        </w:tc>
        <w:tc>
          <w:tcPr>
            <w:tcW w:w="1843" w:type="dxa"/>
            <w:noWrap/>
            <w:hideMark/>
          </w:tcPr>
          <w:p w:rsidR="00333699" w:rsidRPr="00333699" w:rsidRDefault="00333699" w:rsidP="00CE0ED9">
            <w:pPr>
              <w:rPr>
                <w:sz w:val="32"/>
                <w:szCs w:val="32"/>
              </w:rPr>
            </w:pPr>
            <w:r w:rsidRPr="00333699">
              <w:rPr>
                <w:sz w:val="32"/>
                <w:szCs w:val="32"/>
              </w:rPr>
              <w:t>19%</w:t>
            </w:r>
          </w:p>
        </w:tc>
        <w:tc>
          <w:tcPr>
            <w:tcW w:w="2268" w:type="dxa"/>
            <w:noWrap/>
            <w:hideMark/>
          </w:tcPr>
          <w:p w:rsidR="00333699" w:rsidRPr="00333699" w:rsidRDefault="00333699" w:rsidP="00CE0ED9">
            <w:pPr>
              <w:rPr>
                <w:sz w:val="32"/>
                <w:szCs w:val="32"/>
              </w:rPr>
            </w:pPr>
            <w:r w:rsidRPr="00333699">
              <w:rPr>
                <w:sz w:val="32"/>
                <w:szCs w:val="32"/>
              </w:rPr>
              <w:t>44%</w:t>
            </w:r>
          </w:p>
        </w:tc>
        <w:tc>
          <w:tcPr>
            <w:tcW w:w="1275" w:type="dxa"/>
            <w:noWrap/>
            <w:hideMark/>
          </w:tcPr>
          <w:p w:rsidR="00333699" w:rsidRPr="00333699" w:rsidRDefault="00333699" w:rsidP="00CE0ED9">
            <w:pPr>
              <w:rPr>
                <w:sz w:val="32"/>
                <w:szCs w:val="32"/>
              </w:rPr>
            </w:pPr>
            <w:r w:rsidRPr="00333699">
              <w:rPr>
                <w:sz w:val="32"/>
                <w:szCs w:val="32"/>
              </w:rPr>
              <w:t>2%</w:t>
            </w:r>
          </w:p>
        </w:tc>
      </w:tr>
    </w:tbl>
    <w:p w:rsidR="00360F42" w:rsidRDefault="00360F42" w:rsidP="00360F42">
      <w:pPr>
        <w:rPr>
          <w:color w:val="FF0000"/>
          <w:sz w:val="32"/>
          <w:szCs w:val="32"/>
        </w:rPr>
      </w:pPr>
    </w:p>
    <w:p w:rsidR="002E5515" w:rsidRDefault="00360F42" w:rsidP="00360F42">
      <w:pPr>
        <w:rPr>
          <w:sz w:val="32"/>
          <w:szCs w:val="32"/>
        </w:rPr>
      </w:pPr>
      <w:r w:rsidRPr="00360F42">
        <w:rPr>
          <w:sz w:val="32"/>
          <w:szCs w:val="32"/>
        </w:rPr>
        <w:t xml:space="preserve">Within the random sample survey, victimisation status and CJS experience do not make much difference in supporting deterring as a main objective of a sentence (small variance +/-3% from the average level of 43%) and providing opportunities for rehabilitation (also +/-3% from the average of 28%). More diversified and somehow unexpected results were observed for two other suggested goals of sentencing, due to the views of highly victimised people. </w:t>
      </w:r>
    </w:p>
    <w:p w:rsidR="002E5515" w:rsidRDefault="002E5515" w:rsidP="00360F42">
      <w:pPr>
        <w:rPr>
          <w:sz w:val="32"/>
          <w:szCs w:val="32"/>
        </w:rPr>
      </w:pPr>
    </w:p>
    <w:p w:rsidR="00360F42" w:rsidRDefault="00360F42" w:rsidP="00360F42">
      <w:pPr>
        <w:rPr>
          <w:sz w:val="32"/>
          <w:szCs w:val="32"/>
        </w:rPr>
      </w:pPr>
      <w:r w:rsidRPr="00360F42">
        <w:rPr>
          <w:sz w:val="32"/>
          <w:szCs w:val="32"/>
        </w:rPr>
        <w:lastRenderedPageBreak/>
        <w:t>Only 6% of them, less than half from the average random sample survey level, think that sentence should punish offenders. At the same time, 21% of highly victimised people believe that the key purpose of sentencing is to keep community safe, much higher than other groups of respondents.</w:t>
      </w:r>
    </w:p>
    <w:p w:rsidR="00360F42" w:rsidRPr="00360F42" w:rsidRDefault="00360F42" w:rsidP="00360F42">
      <w:pPr>
        <w:rPr>
          <w:sz w:val="32"/>
          <w:szCs w:val="32"/>
        </w:rPr>
      </w:pPr>
    </w:p>
    <w:p w:rsidR="00360F42" w:rsidRPr="00360F42" w:rsidRDefault="00360F42" w:rsidP="00360F42">
      <w:pPr>
        <w:rPr>
          <w:sz w:val="32"/>
          <w:szCs w:val="32"/>
        </w:rPr>
      </w:pPr>
      <w:r w:rsidRPr="00360F42">
        <w:rPr>
          <w:sz w:val="32"/>
          <w:szCs w:val="32"/>
        </w:rPr>
        <w:t xml:space="preserve">There is a significant variety of views about the main purpose of sentencing for different demographic groups within the random sample survey. Here is </w:t>
      </w:r>
      <w:proofErr w:type="gramStart"/>
      <w:r w:rsidRPr="00360F42">
        <w:rPr>
          <w:sz w:val="32"/>
          <w:szCs w:val="32"/>
        </w:rPr>
        <w:t>a brief summary</w:t>
      </w:r>
      <w:proofErr w:type="gramEnd"/>
      <w:r w:rsidRPr="00360F42">
        <w:rPr>
          <w:sz w:val="32"/>
          <w:szCs w:val="32"/>
        </w:rPr>
        <w:t>.</w:t>
      </w:r>
    </w:p>
    <w:p w:rsidR="00360F42" w:rsidRPr="002E5515" w:rsidRDefault="00360F42" w:rsidP="002E5515">
      <w:pPr>
        <w:pStyle w:val="ListParagraph"/>
        <w:numPr>
          <w:ilvl w:val="0"/>
          <w:numId w:val="4"/>
        </w:numPr>
        <w:ind w:left="714" w:hanging="357"/>
        <w:contextualSpacing w:val="0"/>
        <w:rPr>
          <w:sz w:val="32"/>
          <w:szCs w:val="32"/>
        </w:rPr>
      </w:pPr>
      <w:r w:rsidRPr="002E5515">
        <w:rPr>
          <w:sz w:val="32"/>
          <w:szCs w:val="32"/>
        </w:rPr>
        <w:t>Deter the offenders and others from committing similar offending. The lowest support was observed in Wellington (29%), the highest – in Canterbury (49%). Support from other groups varies from 375 to 47%.</w:t>
      </w:r>
    </w:p>
    <w:p w:rsidR="00360F42" w:rsidRPr="002E5515" w:rsidRDefault="00360F42" w:rsidP="002E5515">
      <w:pPr>
        <w:pStyle w:val="ListParagraph"/>
        <w:numPr>
          <w:ilvl w:val="0"/>
          <w:numId w:val="4"/>
        </w:numPr>
        <w:ind w:left="714" w:hanging="357"/>
        <w:contextualSpacing w:val="0"/>
        <w:rPr>
          <w:sz w:val="32"/>
          <w:szCs w:val="32"/>
        </w:rPr>
      </w:pPr>
      <w:r w:rsidRPr="002E5515">
        <w:rPr>
          <w:sz w:val="32"/>
          <w:szCs w:val="32"/>
        </w:rPr>
        <w:t>Punish the offenders for what they did. The lowest support (9%) – from Wellington, the highest (18–19%) from young people (15–29 age group) and ethnicities other than Māori and NZ Europeans. Support from other groups varies insignificantly between 11–14%.</w:t>
      </w:r>
    </w:p>
    <w:p w:rsidR="00360F42" w:rsidRPr="002E5515" w:rsidRDefault="00360F42" w:rsidP="002E5515">
      <w:pPr>
        <w:pStyle w:val="ListParagraph"/>
        <w:numPr>
          <w:ilvl w:val="0"/>
          <w:numId w:val="4"/>
        </w:numPr>
        <w:ind w:left="714" w:hanging="357"/>
        <w:contextualSpacing w:val="0"/>
        <w:rPr>
          <w:sz w:val="32"/>
          <w:szCs w:val="32"/>
        </w:rPr>
      </w:pPr>
      <w:r w:rsidRPr="002E5515">
        <w:rPr>
          <w:sz w:val="32"/>
          <w:szCs w:val="32"/>
        </w:rPr>
        <w:t>Help keep community safe. The lowest support (11%) – Canterbury, the highest (20–21%) from young people (15–29 age group) and in Wellington. Support from other groups varies insignificantly between 14–17%.</w:t>
      </w:r>
    </w:p>
    <w:p w:rsidR="00360F42" w:rsidRDefault="00360F42" w:rsidP="002E5515">
      <w:pPr>
        <w:pStyle w:val="ListParagraph"/>
        <w:numPr>
          <w:ilvl w:val="0"/>
          <w:numId w:val="4"/>
        </w:numPr>
        <w:ind w:left="714" w:hanging="357"/>
        <w:contextualSpacing w:val="0"/>
        <w:rPr>
          <w:sz w:val="32"/>
          <w:szCs w:val="32"/>
        </w:rPr>
      </w:pPr>
      <w:r w:rsidRPr="002E5515">
        <w:rPr>
          <w:sz w:val="32"/>
          <w:szCs w:val="32"/>
        </w:rPr>
        <w:t>Provide an opportunity for rehabilitation. The highest support (40%) – from Wellington. Support from other groups varies between 24–32% (27–29% for most groups).</w:t>
      </w:r>
    </w:p>
    <w:p w:rsidR="002E5515" w:rsidRDefault="002E5515">
      <w:pPr>
        <w:rPr>
          <w:sz w:val="32"/>
          <w:szCs w:val="32"/>
        </w:rPr>
      </w:pPr>
      <w:r>
        <w:rPr>
          <w:sz w:val="32"/>
          <w:szCs w:val="32"/>
        </w:rPr>
        <w:br w:type="page"/>
      </w:r>
    </w:p>
    <w:p w:rsidR="00555D60" w:rsidRDefault="002E5515" w:rsidP="002E5515">
      <w:pPr>
        <w:rPr>
          <w:sz w:val="40"/>
          <w:szCs w:val="40"/>
        </w:rPr>
      </w:pPr>
      <w:r w:rsidRPr="002E5515">
        <w:rPr>
          <w:sz w:val="40"/>
          <w:szCs w:val="40"/>
        </w:rPr>
        <w:lastRenderedPageBreak/>
        <w:t xml:space="preserve">Page 20. </w:t>
      </w:r>
    </w:p>
    <w:p w:rsidR="00555D60" w:rsidRDefault="00555D60" w:rsidP="002E5515">
      <w:pPr>
        <w:rPr>
          <w:sz w:val="40"/>
          <w:szCs w:val="40"/>
        </w:rPr>
      </w:pPr>
    </w:p>
    <w:p w:rsidR="002E5515" w:rsidRPr="002E5515" w:rsidRDefault="00555D60" w:rsidP="002E5515">
      <w:pPr>
        <w:rPr>
          <w:sz w:val="40"/>
          <w:szCs w:val="40"/>
        </w:rPr>
      </w:pPr>
      <w:r>
        <w:rPr>
          <w:sz w:val="40"/>
          <w:szCs w:val="40"/>
        </w:rPr>
        <w:t xml:space="preserve">Title. </w:t>
      </w:r>
      <w:r w:rsidR="002E5515" w:rsidRPr="002E5515">
        <w:rPr>
          <w:sz w:val="40"/>
          <w:szCs w:val="40"/>
        </w:rPr>
        <w:t>Preventing crime – key improvement goal</w:t>
      </w:r>
    </w:p>
    <w:p w:rsidR="002E5515" w:rsidRDefault="002E5515" w:rsidP="002E5515">
      <w:pPr>
        <w:rPr>
          <w:sz w:val="32"/>
          <w:szCs w:val="32"/>
        </w:rPr>
      </w:pPr>
    </w:p>
    <w:p w:rsidR="002E5515" w:rsidRDefault="002E5515" w:rsidP="002E5515">
      <w:pPr>
        <w:rPr>
          <w:sz w:val="32"/>
          <w:szCs w:val="32"/>
        </w:rPr>
      </w:pPr>
      <w:r w:rsidRPr="002E5515">
        <w:rPr>
          <w:sz w:val="32"/>
          <w:szCs w:val="32"/>
        </w:rPr>
        <w:t>We asked respondents to rank key improvement goals of the criminal justice system such as preventing crime from happening in the first place, rehabilitating offenders, holding offenders to account, enforcing the law and repairing the harm caused by crime. Rank 1 meant the highest priority and rank 5 the lowest.</w:t>
      </w:r>
    </w:p>
    <w:p w:rsidR="00003DDD" w:rsidRPr="002E5515" w:rsidRDefault="00003DDD" w:rsidP="002E5515">
      <w:pPr>
        <w:rPr>
          <w:sz w:val="32"/>
          <w:szCs w:val="32"/>
        </w:rPr>
      </w:pPr>
    </w:p>
    <w:p w:rsidR="002E5515" w:rsidRDefault="002E5515" w:rsidP="002E5515">
      <w:pPr>
        <w:rPr>
          <w:sz w:val="32"/>
          <w:szCs w:val="32"/>
        </w:rPr>
      </w:pPr>
      <w:r w:rsidRPr="002E5515">
        <w:rPr>
          <w:sz w:val="32"/>
          <w:szCs w:val="32"/>
        </w:rPr>
        <w:t>Both the random sample survey and the online survey respondents gave highest priority to preventing crime from happening in the first place. Other goals received reasonably close average ranks between 2.9 and 3.6 with the random sample survey respondents giving slightly higher priority to enforcing the law and holding offenders to account while the online survey respondents gave higher priority to rehabilitating offenders and repairing the harm (see Fig</w:t>
      </w:r>
      <w:r w:rsidR="00555D60">
        <w:rPr>
          <w:sz w:val="32"/>
          <w:szCs w:val="32"/>
        </w:rPr>
        <w:t xml:space="preserve">ure </w:t>
      </w:r>
      <w:r w:rsidRPr="002E5515">
        <w:rPr>
          <w:sz w:val="32"/>
          <w:szCs w:val="32"/>
        </w:rPr>
        <w:t>17).</w:t>
      </w:r>
    </w:p>
    <w:p w:rsidR="00003DDD" w:rsidRDefault="00003DDD" w:rsidP="002E5515">
      <w:pPr>
        <w:rPr>
          <w:sz w:val="32"/>
          <w:szCs w:val="32"/>
        </w:rPr>
      </w:pPr>
    </w:p>
    <w:p w:rsidR="00003DDD" w:rsidRDefault="00003DDD" w:rsidP="00003DDD">
      <w:pPr>
        <w:rPr>
          <w:sz w:val="32"/>
          <w:szCs w:val="32"/>
        </w:rPr>
      </w:pPr>
      <w:r w:rsidRPr="00003DDD">
        <w:rPr>
          <w:sz w:val="32"/>
          <w:szCs w:val="32"/>
        </w:rPr>
        <w:t>Figure 17</w:t>
      </w:r>
      <w:r>
        <w:rPr>
          <w:sz w:val="32"/>
          <w:szCs w:val="32"/>
        </w:rPr>
        <w:t xml:space="preserve"> shows the results to the question: </w:t>
      </w:r>
      <w:r w:rsidRPr="00003DDD">
        <w:rPr>
          <w:sz w:val="32"/>
          <w:szCs w:val="32"/>
        </w:rPr>
        <w:t>What do you think the criminal justice system should mainly focus on?</w:t>
      </w:r>
      <w:r>
        <w:rPr>
          <w:sz w:val="32"/>
          <w:szCs w:val="32"/>
        </w:rPr>
        <w:t xml:space="preserve"> by </w:t>
      </w:r>
      <w:r w:rsidRPr="00003DDD">
        <w:rPr>
          <w:sz w:val="32"/>
          <w:szCs w:val="32"/>
        </w:rPr>
        <w:t>the random sample survey</w:t>
      </w:r>
      <w:r>
        <w:rPr>
          <w:sz w:val="32"/>
          <w:szCs w:val="32"/>
        </w:rPr>
        <w:t xml:space="preserve"> respondents and </w:t>
      </w:r>
      <w:r w:rsidRPr="00003DDD">
        <w:rPr>
          <w:sz w:val="32"/>
          <w:szCs w:val="32"/>
        </w:rPr>
        <w:t>the online survey</w:t>
      </w:r>
      <w:r>
        <w:rPr>
          <w:sz w:val="32"/>
          <w:szCs w:val="32"/>
        </w:rPr>
        <w:t xml:space="preserve"> respondents</w:t>
      </w:r>
      <w:r w:rsidRPr="00003DDD">
        <w:rPr>
          <w:sz w:val="32"/>
          <w:szCs w:val="32"/>
        </w:rPr>
        <w:t>.</w:t>
      </w:r>
    </w:p>
    <w:p w:rsidR="00003DDD" w:rsidRDefault="00003DDD" w:rsidP="00003DDD">
      <w:pPr>
        <w:rPr>
          <w:sz w:val="32"/>
          <w:szCs w:val="32"/>
        </w:rPr>
      </w:pPr>
    </w:p>
    <w:p w:rsidR="00555D60" w:rsidRDefault="00555D60" w:rsidP="00555D60">
      <w:pPr>
        <w:rPr>
          <w:sz w:val="32"/>
          <w:szCs w:val="32"/>
        </w:rPr>
      </w:pPr>
      <w:r>
        <w:rPr>
          <w:sz w:val="32"/>
          <w:szCs w:val="32"/>
        </w:rPr>
        <w:lastRenderedPageBreak/>
        <w:t>RS indicates ‘random survey participants’, OS indicates ‘online survey participants’</w:t>
      </w:r>
    </w:p>
    <w:tbl>
      <w:tblPr>
        <w:tblStyle w:val="TableGrid"/>
        <w:tblW w:w="0" w:type="auto"/>
        <w:tblLook w:val="04A0" w:firstRow="1" w:lastRow="0" w:firstColumn="1" w:lastColumn="0" w:noHBand="0" w:noVBand="1"/>
      </w:tblPr>
      <w:tblGrid>
        <w:gridCol w:w="1907"/>
        <w:gridCol w:w="3900"/>
        <w:gridCol w:w="2126"/>
        <w:gridCol w:w="2552"/>
        <w:gridCol w:w="1559"/>
        <w:gridCol w:w="1559"/>
      </w:tblGrid>
      <w:tr w:rsidR="00CB211D" w:rsidRPr="00CB211D" w:rsidTr="00CB211D">
        <w:trPr>
          <w:trHeight w:val="288"/>
        </w:trPr>
        <w:tc>
          <w:tcPr>
            <w:tcW w:w="1907" w:type="dxa"/>
            <w:noWrap/>
            <w:hideMark/>
          </w:tcPr>
          <w:p w:rsidR="00CB211D" w:rsidRPr="00CB211D" w:rsidRDefault="00CB211D" w:rsidP="00CE0ED9">
            <w:pPr>
              <w:rPr>
                <w:sz w:val="32"/>
                <w:szCs w:val="32"/>
              </w:rPr>
            </w:pPr>
            <w:r w:rsidRPr="00CB211D">
              <w:rPr>
                <w:sz w:val="32"/>
                <w:szCs w:val="32"/>
              </w:rPr>
              <w:t>Respondents</w:t>
            </w:r>
          </w:p>
        </w:tc>
        <w:tc>
          <w:tcPr>
            <w:tcW w:w="3900" w:type="dxa"/>
            <w:noWrap/>
            <w:hideMark/>
          </w:tcPr>
          <w:p w:rsidR="00CB211D" w:rsidRPr="00CB211D" w:rsidRDefault="00CB211D" w:rsidP="00CE0ED9">
            <w:pPr>
              <w:rPr>
                <w:sz w:val="32"/>
                <w:szCs w:val="32"/>
              </w:rPr>
            </w:pPr>
            <w:r w:rsidRPr="00CB211D">
              <w:rPr>
                <w:sz w:val="32"/>
                <w:szCs w:val="32"/>
              </w:rPr>
              <w:t>Preventing crime from happening in the first place</w:t>
            </w:r>
          </w:p>
        </w:tc>
        <w:tc>
          <w:tcPr>
            <w:tcW w:w="2126" w:type="dxa"/>
            <w:noWrap/>
            <w:hideMark/>
          </w:tcPr>
          <w:p w:rsidR="00CB211D" w:rsidRPr="00CB211D" w:rsidRDefault="00CB211D" w:rsidP="00CE0ED9">
            <w:pPr>
              <w:rPr>
                <w:sz w:val="32"/>
                <w:szCs w:val="32"/>
              </w:rPr>
            </w:pPr>
            <w:r w:rsidRPr="00CB211D">
              <w:rPr>
                <w:sz w:val="32"/>
                <w:szCs w:val="32"/>
              </w:rPr>
              <w:t>Rehabilitating offenders</w:t>
            </w:r>
          </w:p>
        </w:tc>
        <w:tc>
          <w:tcPr>
            <w:tcW w:w="2552" w:type="dxa"/>
            <w:noWrap/>
            <w:hideMark/>
          </w:tcPr>
          <w:p w:rsidR="00CB211D" w:rsidRPr="00CB211D" w:rsidRDefault="00CB211D" w:rsidP="00CE0ED9">
            <w:pPr>
              <w:rPr>
                <w:sz w:val="32"/>
                <w:szCs w:val="32"/>
              </w:rPr>
            </w:pPr>
            <w:r w:rsidRPr="00CB211D">
              <w:rPr>
                <w:sz w:val="32"/>
                <w:szCs w:val="32"/>
              </w:rPr>
              <w:t>Holding offenders to account</w:t>
            </w:r>
          </w:p>
        </w:tc>
        <w:tc>
          <w:tcPr>
            <w:tcW w:w="1559" w:type="dxa"/>
            <w:noWrap/>
            <w:hideMark/>
          </w:tcPr>
          <w:p w:rsidR="00CB211D" w:rsidRPr="00CB211D" w:rsidRDefault="00CB211D" w:rsidP="00CE0ED9">
            <w:pPr>
              <w:rPr>
                <w:sz w:val="32"/>
                <w:szCs w:val="32"/>
              </w:rPr>
            </w:pPr>
            <w:r w:rsidRPr="00CB211D">
              <w:rPr>
                <w:sz w:val="32"/>
                <w:szCs w:val="32"/>
              </w:rPr>
              <w:t>Enforcing the law</w:t>
            </w:r>
          </w:p>
        </w:tc>
        <w:tc>
          <w:tcPr>
            <w:tcW w:w="1559" w:type="dxa"/>
            <w:noWrap/>
            <w:hideMark/>
          </w:tcPr>
          <w:p w:rsidR="00CB211D" w:rsidRPr="00CB211D" w:rsidRDefault="00CB211D" w:rsidP="00CE0ED9">
            <w:pPr>
              <w:rPr>
                <w:sz w:val="32"/>
                <w:szCs w:val="32"/>
              </w:rPr>
            </w:pPr>
            <w:r w:rsidRPr="00CB211D">
              <w:rPr>
                <w:sz w:val="32"/>
                <w:szCs w:val="32"/>
              </w:rPr>
              <w:t>Repairing the harm</w:t>
            </w:r>
          </w:p>
        </w:tc>
      </w:tr>
      <w:tr w:rsidR="00CB211D" w:rsidRPr="00CB211D" w:rsidTr="00CB211D">
        <w:trPr>
          <w:trHeight w:val="288"/>
        </w:trPr>
        <w:tc>
          <w:tcPr>
            <w:tcW w:w="1907" w:type="dxa"/>
            <w:noWrap/>
            <w:hideMark/>
          </w:tcPr>
          <w:p w:rsidR="00CB211D" w:rsidRPr="00CB211D" w:rsidRDefault="00CB211D" w:rsidP="00CE0ED9">
            <w:pPr>
              <w:rPr>
                <w:sz w:val="32"/>
                <w:szCs w:val="32"/>
              </w:rPr>
            </w:pPr>
            <w:r w:rsidRPr="00CB211D">
              <w:rPr>
                <w:sz w:val="32"/>
                <w:szCs w:val="32"/>
              </w:rPr>
              <w:t>RS</w:t>
            </w:r>
          </w:p>
        </w:tc>
        <w:tc>
          <w:tcPr>
            <w:tcW w:w="3900" w:type="dxa"/>
            <w:noWrap/>
            <w:hideMark/>
          </w:tcPr>
          <w:p w:rsidR="00CB211D" w:rsidRPr="00CB211D" w:rsidRDefault="00CB211D" w:rsidP="00CE0ED9">
            <w:pPr>
              <w:rPr>
                <w:sz w:val="32"/>
                <w:szCs w:val="32"/>
              </w:rPr>
            </w:pPr>
            <w:r w:rsidRPr="00CB211D">
              <w:rPr>
                <w:sz w:val="32"/>
                <w:szCs w:val="32"/>
              </w:rPr>
              <w:t>2.1</w:t>
            </w:r>
          </w:p>
        </w:tc>
        <w:tc>
          <w:tcPr>
            <w:tcW w:w="2126" w:type="dxa"/>
            <w:noWrap/>
            <w:hideMark/>
          </w:tcPr>
          <w:p w:rsidR="00CB211D" w:rsidRPr="00CB211D" w:rsidRDefault="00CB211D" w:rsidP="00CE0ED9">
            <w:pPr>
              <w:rPr>
                <w:sz w:val="32"/>
                <w:szCs w:val="32"/>
              </w:rPr>
            </w:pPr>
            <w:r w:rsidRPr="00CB211D">
              <w:rPr>
                <w:sz w:val="32"/>
                <w:szCs w:val="32"/>
              </w:rPr>
              <w:t>3.2</w:t>
            </w:r>
          </w:p>
        </w:tc>
        <w:tc>
          <w:tcPr>
            <w:tcW w:w="2552" w:type="dxa"/>
            <w:noWrap/>
            <w:hideMark/>
          </w:tcPr>
          <w:p w:rsidR="00CB211D" w:rsidRPr="00CB211D" w:rsidRDefault="00CB211D" w:rsidP="00CE0ED9">
            <w:pPr>
              <w:rPr>
                <w:sz w:val="32"/>
                <w:szCs w:val="32"/>
              </w:rPr>
            </w:pPr>
            <w:r w:rsidRPr="00CB211D">
              <w:rPr>
                <w:sz w:val="32"/>
                <w:szCs w:val="32"/>
              </w:rPr>
              <w:t>3.0</w:t>
            </w:r>
          </w:p>
        </w:tc>
        <w:tc>
          <w:tcPr>
            <w:tcW w:w="1559" w:type="dxa"/>
            <w:noWrap/>
            <w:hideMark/>
          </w:tcPr>
          <w:p w:rsidR="00CB211D" w:rsidRPr="00CB211D" w:rsidRDefault="00CB211D" w:rsidP="00CE0ED9">
            <w:pPr>
              <w:rPr>
                <w:sz w:val="32"/>
                <w:szCs w:val="32"/>
              </w:rPr>
            </w:pPr>
            <w:r w:rsidRPr="00CB211D">
              <w:rPr>
                <w:sz w:val="32"/>
                <w:szCs w:val="32"/>
              </w:rPr>
              <w:t>3.0</w:t>
            </w:r>
          </w:p>
        </w:tc>
        <w:tc>
          <w:tcPr>
            <w:tcW w:w="1559" w:type="dxa"/>
            <w:noWrap/>
            <w:hideMark/>
          </w:tcPr>
          <w:p w:rsidR="00CB211D" w:rsidRPr="00CB211D" w:rsidRDefault="00CB211D" w:rsidP="00CE0ED9">
            <w:pPr>
              <w:rPr>
                <w:sz w:val="32"/>
                <w:szCs w:val="32"/>
              </w:rPr>
            </w:pPr>
            <w:r w:rsidRPr="00CB211D">
              <w:rPr>
                <w:sz w:val="32"/>
                <w:szCs w:val="32"/>
              </w:rPr>
              <w:t>3.6</w:t>
            </w:r>
          </w:p>
        </w:tc>
      </w:tr>
      <w:tr w:rsidR="00CB211D" w:rsidRPr="00CB211D" w:rsidTr="00CB211D">
        <w:trPr>
          <w:trHeight w:val="288"/>
        </w:trPr>
        <w:tc>
          <w:tcPr>
            <w:tcW w:w="1907" w:type="dxa"/>
            <w:noWrap/>
            <w:hideMark/>
          </w:tcPr>
          <w:p w:rsidR="00CB211D" w:rsidRPr="00CB211D" w:rsidRDefault="00CB211D" w:rsidP="00CE0ED9">
            <w:pPr>
              <w:rPr>
                <w:sz w:val="32"/>
                <w:szCs w:val="32"/>
              </w:rPr>
            </w:pPr>
            <w:r w:rsidRPr="00CB211D">
              <w:rPr>
                <w:sz w:val="32"/>
                <w:szCs w:val="32"/>
              </w:rPr>
              <w:t>OS</w:t>
            </w:r>
          </w:p>
        </w:tc>
        <w:tc>
          <w:tcPr>
            <w:tcW w:w="3900" w:type="dxa"/>
            <w:noWrap/>
            <w:hideMark/>
          </w:tcPr>
          <w:p w:rsidR="00CB211D" w:rsidRPr="00CB211D" w:rsidRDefault="00CB211D" w:rsidP="00CE0ED9">
            <w:pPr>
              <w:rPr>
                <w:sz w:val="32"/>
                <w:szCs w:val="32"/>
              </w:rPr>
            </w:pPr>
            <w:r w:rsidRPr="00CB211D">
              <w:rPr>
                <w:sz w:val="32"/>
                <w:szCs w:val="32"/>
              </w:rPr>
              <w:t>2.0</w:t>
            </w:r>
          </w:p>
        </w:tc>
        <w:tc>
          <w:tcPr>
            <w:tcW w:w="2126" w:type="dxa"/>
            <w:noWrap/>
            <w:hideMark/>
          </w:tcPr>
          <w:p w:rsidR="00CB211D" w:rsidRPr="00CB211D" w:rsidRDefault="00CB211D" w:rsidP="00CE0ED9">
            <w:pPr>
              <w:rPr>
                <w:sz w:val="32"/>
                <w:szCs w:val="32"/>
              </w:rPr>
            </w:pPr>
            <w:r w:rsidRPr="00CB211D">
              <w:rPr>
                <w:sz w:val="32"/>
                <w:szCs w:val="32"/>
              </w:rPr>
              <w:t>2.9</w:t>
            </w:r>
          </w:p>
        </w:tc>
        <w:tc>
          <w:tcPr>
            <w:tcW w:w="2552" w:type="dxa"/>
            <w:noWrap/>
            <w:hideMark/>
          </w:tcPr>
          <w:p w:rsidR="00CB211D" w:rsidRPr="00CB211D" w:rsidRDefault="00CB211D" w:rsidP="00CE0ED9">
            <w:pPr>
              <w:rPr>
                <w:sz w:val="32"/>
                <w:szCs w:val="32"/>
              </w:rPr>
            </w:pPr>
            <w:r w:rsidRPr="00CB211D">
              <w:rPr>
                <w:sz w:val="32"/>
                <w:szCs w:val="32"/>
              </w:rPr>
              <w:t>3.4</w:t>
            </w:r>
          </w:p>
        </w:tc>
        <w:tc>
          <w:tcPr>
            <w:tcW w:w="1559" w:type="dxa"/>
            <w:noWrap/>
            <w:hideMark/>
          </w:tcPr>
          <w:p w:rsidR="00CB211D" w:rsidRPr="00CB211D" w:rsidRDefault="00CB211D" w:rsidP="00CE0ED9">
            <w:pPr>
              <w:rPr>
                <w:sz w:val="32"/>
                <w:szCs w:val="32"/>
              </w:rPr>
            </w:pPr>
            <w:r w:rsidRPr="00CB211D">
              <w:rPr>
                <w:sz w:val="32"/>
                <w:szCs w:val="32"/>
              </w:rPr>
              <w:t>3.4</w:t>
            </w:r>
          </w:p>
        </w:tc>
        <w:tc>
          <w:tcPr>
            <w:tcW w:w="1559" w:type="dxa"/>
            <w:noWrap/>
            <w:hideMark/>
          </w:tcPr>
          <w:p w:rsidR="00CB211D" w:rsidRPr="00CB211D" w:rsidRDefault="00CB211D" w:rsidP="00CE0ED9">
            <w:pPr>
              <w:rPr>
                <w:sz w:val="32"/>
                <w:szCs w:val="32"/>
              </w:rPr>
            </w:pPr>
            <w:r w:rsidRPr="00CB211D">
              <w:rPr>
                <w:sz w:val="32"/>
                <w:szCs w:val="32"/>
              </w:rPr>
              <w:t>3.2</w:t>
            </w:r>
          </w:p>
        </w:tc>
      </w:tr>
    </w:tbl>
    <w:p w:rsidR="00003DDD" w:rsidRPr="00003DDD" w:rsidRDefault="00003DDD" w:rsidP="00003DDD">
      <w:pPr>
        <w:rPr>
          <w:color w:val="FF0000"/>
          <w:sz w:val="32"/>
          <w:szCs w:val="32"/>
        </w:rPr>
      </w:pPr>
    </w:p>
    <w:p w:rsidR="00003DDD" w:rsidRDefault="00003DDD" w:rsidP="00003DDD">
      <w:pPr>
        <w:rPr>
          <w:sz w:val="32"/>
          <w:szCs w:val="32"/>
        </w:rPr>
      </w:pPr>
      <w:r w:rsidRPr="00003DDD">
        <w:rPr>
          <w:sz w:val="32"/>
          <w:szCs w:val="32"/>
        </w:rPr>
        <w:t xml:space="preserve">No significant variance was observed within different random sample survey victimisation status and CJS experience groups. </w:t>
      </w:r>
      <w:proofErr w:type="gramStart"/>
      <w:r w:rsidRPr="00003DDD">
        <w:rPr>
          <w:sz w:val="32"/>
          <w:szCs w:val="32"/>
        </w:rPr>
        <w:t>With regard to</w:t>
      </w:r>
      <w:proofErr w:type="gramEnd"/>
      <w:r w:rsidRPr="00003DDD">
        <w:rPr>
          <w:sz w:val="32"/>
          <w:szCs w:val="32"/>
        </w:rPr>
        <w:t xml:space="preserve"> demography and location, the only fact worth mentioning is the higher rank given to holding offenders to account by younger people (15–29 age group).</w:t>
      </w:r>
    </w:p>
    <w:p w:rsidR="00003DDD" w:rsidRDefault="00003DDD" w:rsidP="00003DDD">
      <w:pPr>
        <w:rPr>
          <w:sz w:val="32"/>
          <w:szCs w:val="32"/>
        </w:rPr>
      </w:pPr>
    </w:p>
    <w:p w:rsidR="00003DDD" w:rsidRDefault="00003DDD">
      <w:pPr>
        <w:rPr>
          <w:sz w:val="32"/>
          <w:szCs w:val="32"/>
        </w:rPr>
      </w:pPr>
      <w:r>
        <w:rPr>
          <w:sz w:val="32"/>
          <w:szCs w:val="32"/>
        </w:rPr>
        <w:br w:type="page"/>
      </w:r>
    </w:p>
    <w:p w:rsidR="00555D60" w:rsidRDefault="00003DDD" w:rsidP="00003DDD">
      <w:pPr>
        <w:rPr>
          <w:sz w:val="40"/>
          <w:szCs w:val="40"/>
        </w:rPr>
      </w:pPr>
      <w:r w:rsidRPr="00003DDD">
        <w:rPr>
          <w:sz w:val="40"/>
          <w:szCs w:val="40"/>
        </w:rPr>
        <w:lastRenderedPageBreak/>
        <w:t xml:space="preserve">Page 21. </w:t>
      </w:r>
    </w:p>
    <w:p w:rsidR="00555D60" w:rsidRDefault="00555D60" w:rsidP="00003DDD">
      <w:pPr>
        <w:rPr>
          <w:sz w:val="40"/>
          <w:szCs w:val="40"/>
        </w:rPr>
      </w:pPr>
    </w:p>
    <w:p w:rsidR="00003DDD" w:rsidRPr="00003DDD" w:rsidRDefault="00555D60" w:rsidP="00003DDD">
      <w:pPr>
        <w:rPr>
          <w:sz w:val="40"/>
          <w:szCs w:val="40"/>
        </w:rPr>
      </w:pPr>
      <w:r>
        <w:rPr>
          <w:sz w:val="40"/>
          <w:szCs w:val="40"/>
        </w:rPr>
        <w:t xml:space="preserve">Title. </w:t>
      </w:r>
      <w:r w:rsidR="00003DDD" w:rsidRPr="00003DDD">
        <w:rPr>
          <w:sz w:val="40"/>
          <w:szCs w:val="40"/>
        </w:rPr>
        <w:t>Main sources of information – still TV and newspapers</w:t>
      </w:r>
    </w:p>
    <w:p w:rsidR="00003DDD" w:rsidRDefault="00003DDD" w:rsidP="00003DDD">
      <w:pPr>
        <w:rPr>
          <w:sz w:val="32"/>
          <w:szCs w:val="32"/>
        </w:rPr>
      </w:pPr>
    </w:p>
    <w:p w:rsidR="00003DDD" w:rsidRDefault="00003DDD" w:rsidP="00003DDD">
      <w:pPr>
        <w:rPr>
          <w:sz w:val="32"/>
          <w:szCs w:val="32"/>
        </w:rPr>
      </w:pPr>
      <w:r w:rsidRPr="00003DDD">
        <w:rPr>
          <w:sz w:val="32"/>
          <w:szCs w:val="32"/>
        </w:rPr>
        <w:t>Finally, we asked respondents to choose their three main sources of information about crime from a long list of potential sources. The answers show that newspapers, either hard copy or online editions, continue to be the main source of crime-related information for both groups (selected by 56% of the random sample survey respondents and 44% of the online survey respondents).</w:t>
      </w:r>
    </w:p>
    <w:p w:rsidR="00003DDD" w:rsidRPr="00003DDD" w:rsidRDefault="00003DDD" w:rsidP="00003DDD">
      <w:pPr>
        <w:rPr>
          <w:sz w:val="32"/>
          <w:szCs w:val="32"/>
        </w:rPr>
      </w:pPr>
    </w:p>
    <w:p w:rsidR="00003DDD" w:rsidRDefault="00003DDD" w:rsidP="00003DDD">
      <w:pPr>
        <w:rPr>
          <w:sz w:val="32"/>
          <w:szCs w:val="32"/>
        </w:rPr>
      </w:pPr>
      <w:r w:rsidRPr="00003DDD">
        <w:rPr>
          <w:sz w:val="32"/>
          <w:szCs w:val="32"/>
        </w:rPr>
        <w:t xml:space="preserve">However, usage priority of other information channels for the two groups is different. For the random sample survey respondents, the other major sources of crime related information are TV news (58%) and experience of people they know (40%), while for the online survey respondents the other highest sources of information are personal experience (39%), experience of relatives / friends (38%), and only then TV news (37%). </w:t>
      </w:r>
    </w:p>
    <w:p w:rsidR="00003DDD" w:rsidRDefault="00003DDD" w:rsidP="00003DDD">
      <w:pPr>
        <w:rPr>
          <w:sz w:val="32"/>
          <w:szCs w:val="32"/>
        </w:rPr>
      </w:pPr>
    </w:p>
    <w:p w:rsidR="00003DDD" w:rsidRDefault="00003DDD" w:rsidP="00003DDD">
      <w:pPr>
        <w:rPr>
          <w:sz w:val="32"/>
          <w:szCs w:val="32"/>
        </w:rPr>
      </w:pPr>
      <w:r w:rsidRPr="00003DDD">
        <w:rPr>
          <w:sz w:val="32"/>
          <w:szCs w:val="32"/>
        </w:rPr>
        <w:t>These answers suggest that either personal experience or experience of friends or relatives may be one of key drivers for participating in the online survey. Fig</w:t>
      </w:r>
      <w:r>
        <w:rPr>
          <w:sz w:val="32"/>
          <w:szCs w:val="32"/>
        </w:rPr>
        <w:t xml:space="preserve">ure </w:t>
      </w:r>
      <w:r w:rsidRPr="00003DDD">
        <w:rPr>
          <w:sz w:val="32"/>
          <w:szCs w:val="32"/>
        </w:rPr>
        <w:t>18 provides more details.</w:t>
      </w:r>
    </w:p>
    <w:p w:rsidR="00003DDD" w:rsidRDefault="00003DDD" w:rsidP="00003DDD">
      <w:pPr>
        <w:rPr>
          <w:sz w:val="32"/>
          <w:szCs w:val="32"/>
        </w:rPr>
      </w:pPr>
    </w:p>
    <w:p w:rsidR="00003DDD" w:rsidRDefault="00003DDD" w:rsidP="00003DDD">
      <w:pPr>
        <w:rPr>
          <w:sz w:val="32"/>
          <w:szCs w:val="32"/>
        </w:rPr>
      </w:pPr>
      <w:r w:rsidRPr="00003DDD">
        <w:rPr>
          <w:sz w:val="32"/>
          <w:szCs w:val="32"/>
        </w:rPr>
        <w:t>Figure 18</w:t>
      </w:r>
      <w:r>
        <w:rPr>
          <w:sz w:val="32"/>
          <w:szCs w:val="32"/>
        </w:rPr>
        <w:t xml:space="preserve"> shows the results of </w:t>
      </w:r>
      <w:r w:rsidRPr="00003DDD">
        <w:rPr>
          <w:sz w:val="32"/>
          <w:szCs w:val="32"/>
        </w:rPr>
        <w:t>the top three things that inform opinions about crime in New Zealand</w:t>
      </w:r>
      <w:r>
        <w:rPr>
          <w:sz w:val="32"/>
          <w:szCs w:val="32"/>
        </w:rPr>
        <w:t xml:space="preserve">, by </w:t>
      </w:r>
      <w:r w:rsidRPr="00003DDD">
        <w:rPr>
          <w:sz w:val="32"/>
          <w:szCs w:val="32"/>
        </w:rPr>
        <w:t>the random sample survey</w:t>
      </w:r>
      <w:r>
        <w:rPr>
          <w:sz w:val="32"/>
          <w:szCs w:val="32"/>
        </w:rPr>
        <w:t xml:space="preserve"> respondents and </w:t>
      </w:r>
      <w:r w:rsidRPr="00003DDD">
        <w:rPr>
          <w:sz w:val="32"/>
          <w:szCs w:val="32"/>
        </w:rPr>
        <w:t>the online survey</w:t>
      </w:r>
      <w:r>
        <w:rPr>
          <w:sz w:val="32"/>
          <w:szCs w:val="32"/>
        </w:rPr>
        <w:t xml:space="preserve"> respondents</w:t>
      </w:r>
      <w:r w:rsidRPr="00003DDD">
        <w:rPr>
          <w:sz w:val="32"/>
          <w:szCs w:val="32"/>
        </w:rPr>
        <w:t>.</w:t>
      </w:r>
    </w:p>
    <w:p w:rsidR="00003DDD" w:rsidRDefault="00003DDD" w:rsidP="00003DDD">
      <w:pPr>
        <w:rPr>
          <w:sz w:val="32"/>
          <w:szCs w:val="32"/>
        </w:rPr>
      </w:pPr>
    </w:p>
    <w:p w:rsidR="00555D60" w:rsidRDefault="00555D60" w:rsidP="00555D60">
      <w:pPr>
        <w:rPr>
          <w:sz w:val="32"/>
          <w:szCs w:val="32"/>
        </w:rPr>
      </w:pPr>
      <w:r>
        <w:rPr>
          <w:sz w:val="32"/>
          <w:szCs w:val="32"/>
        </w:rPr>
        <w:t>RS indicates ‘random survey participants’, OS indicates ‘online survey participants’</w:t>
      </w:r>
    </w:p>
    <w:tbl>
      <w:tblPr>
        <w:tblStyle w:val="TableGrid"/>
        <w:tblW w:w="0" w:type="auto"/>
        <w:tblLook w:val="04A0" w:firstRow="1" w:lastRow="0" w:firstColumn="1" w:lastColumn="0" w:noHBand="0" w:noVBand="1"/>
      </w:tblPr>
      <w:tblGrid>
        <w:gridCol w:w="5949"/>
        <w:gridCol w:w="3969"/>
        <w:gridCol w:w="3969"/>
      </w:tblGrid>
      <w:tr w:rsidR="00CB211D" w:rsidRPr="00CB211D" w:rsidTr="00CB211D">
        <w:trPr>
          <w:trHeight w:val="288"/>
        </w:trPr>
        <w:tc>
          <w:tcPr>
            <w:tcW w:w="5949" w:type="dxa"/>
            <w:noWrap/>
            <w:hideMark/>
          </w:tcPr>
          <w:p w:rsidR="00CB211D" w:rsidRPr="00CB211D" w:rsidRDefault="00CB211D" w:rsidP="00CE0ED9">
            <w:pPr>
              <w:rPr>
                <w:sz w:val="32"/>
                <w:szCs w:val="32"/>
              </w:rPr>
            </w:pPr>
            <w:bookmarkStart w:id="1" w:name="_GoBack"/>
            <w:bookmarkEnd w:id="1"/>
            <w:r w:rsidRPr="00CB211D">
              <w:rPr>
                <w:sz w:val="32"/>
                <w:szCs w:val="32"/>
              </w:rPr>
              <w:t xml:space="preserve">Source </w:t>
            </w:r>
          </w:p>
        </w:tc>
        <w:tc>
          <w:tcPr>
            <w:tcW w:w="3969" w:type="dxa"/>
            <w:noWrap/>
            <w:hideMark/>
          </w:tcPr>
          <w:p w:rsidR="00CB211D" w:rsidRPr="00CB211D" w:rsidRDefault="00CB211D" w:rsidP="00CE0ED9">
            <w:pPr>
              <w:rPr>
                <w:sz w:val="32"/>
                <w:szCs w:val="32"/>
              </w:rPr>
            </w:pPr>
            <w:r w:rsidRPr="00CB211D">
              <w:rPr>
                <w:sz w:val="32"/>
                <w:szCs w:val="32"/>
              </w:rPr>
              <w:t>Respondents prioritised this channel - RS (%)</w:t>
            </w:r>
          </w:p>
        </w:tc>
        <w:tc>
          <w:tcPr>
            <w:tcW w:w="3969" w:type="dxa"/>
            <w:noWrap/>
            <w:hideMark/>
          </w:tcPr>
          <w:p w:rsidR="00CB211D" w:rsidRPr="00CB211D" w:rsidRDefault="00CB211D" w:rsidP="00CE0ED9">
            <w:pPr>
              <w:rPr>
                <w:sz w:val="32"/>
                <w:szCs w:val="32"/>
              </w:rPr>
            </w:pPr>
            <w:r w:rsidRPr="00CB211D">
              <w:rPr>
                <w:sz w:val="32"/>
                <w:szCs w:val="32"/>
              </w:rPr>
              <w:t>Respondents prioritised this channel - OS (%)</w:t>
            </w:r>
          </w:p>
        </w:tc>
      </w:tr>
      <w:tr w:rsidR="00CB211D" w:rsidRPr="00CB211D" w:rsidTr="00CB211D">
        <w:trPr>
          <w:trHeight w:val="288"/>
        </w:trPr>
        <w:tc>
          <w:tcPr>
            <w:tcW w:w="5949" w:type="dxa"/>
            <w:noWrap/>
            <w:hideMark/>
          </w:tcPr>
          <w:p w:rsidR="00CB211D" w:rsidRPr="00CB211D" w:rsidRDefault="00CB211D" w:rsidP="00CE0ED9">
            <w:pPr>
              <w:rPr>
                <w:sz w:val="32"/>
                <w:szCs w:val="32"/>
              </w:rPr>
            </w:pPr>
            <w:r w:rsidRPr="00CB211D">
              <w:rPr>
                <w:sz w:val="32"/>
                <w:szCs w:val="32"/>
              </w:rPr>
              <w:t>Personal experience</w:t>
            </w:r>
          </w:p>
        </w:tc>
        <w:tc>
          <w:tcPr>
            <w:tcW w:w="3969" w:type="dxa"/>
            <w:noWrap/>
            <w:hideMark/>
          </w:tcPr>
          <w:p w:rsidR="00CB211D" w:rsidRPr="00CB211D" w:rsidRDefault="00CB211D" w:rsidP="00CE0ED9">
            <w:pPr>
              <w:rPr>
                <w:sz w:val="32"/>
                <w:szCs w:val="32"/>
              </w:rPr>
            </w:pPr>
            <w:r w:rsidRPr="00CB211D">
              <w:rPr>
                <w:sz w:val="32"/>
                <w:szCs w:val="32"/>
              </w:rPr>
              <w:t>31%</w:t>
            </w:r>
          </w:p>
        </w:tc>
        <w:tc>
          <w:tcPr>
            <w:tcW w:w="3969" w:type="dxa"/>
            <w:noWrap/>
            <w:hideMark/>
          </w:tcPr>
          <w:p w:rsidR="00CB211D" w:rsidRPr="00CB211D" w:rsidRDefault="00CB211D" w:rsidP="00CE0ED9">
            <w:pPr>
              <w:rPr>
                <w:sz w:val="32"/>
                <w:szCs w:val="32"/>
              </w:rPr>
            </w:pPr>
            <w:r w:rsidRPr="00CB211D">
              <w:rPr>
                <w:sz w:val="32"/>
                <w:szCs w:val="32"/>
              </w:rPr>
              <w:t>39%</w:t>
            </w:r>
          </w:p>
        </w:tc>
      </w:tr>
      <w:tr w:rsidR="00CB211D" w:rsidRPr="00CB211D" w:rsidTr="00CB211D">
        <w:trPr>
          <w:trHeight w:val="288"/>
        </w:trPr>
        <w:tc>
          <w:tcPr>
            <w:tcW w:w="5949" w:type="dxa"/>
            <w:noWrap/>
            <w:hideMark/>
          </w:tcPr>
          <w:p w:rsidR="00CB211D" w:rsidRPr="00CB211D" w:rsidRDefault="00CB211D" w:rsidP="00CE0ED9">
            <w:pPr>
              <w:rPr>
                <w:sz w:val="32"/>
                <w:szCs w:val="32"/>
              </w:rPr>
            </w:pPr>
            <w:r w:rsidRPr="00CB211D">
              <w:rPr>
                <w:sz w:val="32"/>
                <w:szCs w:val="32"/>
              </w:rPr>
              <w:t>Experience of relatives / friends</w:t>
            </w:r>
          </w:p>
        </w:tc>
        <w:tc>
          <w:tcPr>
            <w:tcW w:w="3969" w:type="dxa"/>
            <w:noWrap/>
            <w:hideMark/>
          </w:tcPr>
          <w:p w:rsidR="00CB211D" w:rsidRPr="00CB211D" w:rsidRDefault="00CB211D" w:rsidP="00CE0ED9">
            <w:pPr>
              <w:rPr>
                <w:sz w:val="32"/>
                <w:szCs w:val="32"/>
              </w:rPr>
            </w:pPr>
            <w:r w:rsidRPr="00CB211D">
              <w:rPr>
                <w:sz w:val="32"/>
                <w:szCs w:val="32"/>
              </w:rPr>
              <w:t>40%</w:t>
            </w:r>
          </w:p>
        </w:tc>
        <w:tc>
          <w:tcPr>
            <w:tcW w:w="3969" w:type="dxa"/>
            <w:noWrap/>
            <w:hideMark/>
          </w:tcPr>
          <w:p w:rsidR="00CB211D" w:rsidRPr="00CB211D" w:rsidRDefault="00CB211D" w:rsidP="00CE0ED9">
            <w:pPr>
              <w:rPr>
                <w:sz w:val="32"/>
                <w:szCs w:val="32"/>
              </w:rPr>
            </w:pPr>
            <w:r w:rsidRPr="00CB211D">
              <w:rPr>
                <w:sz w:val="32"/>
                <w:szCs w:val="32"/>
              </w:rPr>
              <w:t>38%</w:t>
            </w:r>
          </w:p>
        </w:tc>
      </w:tr>
      <w:tr w:rsidR="00CB211D" w:rsidRPr="00CB211D" w:rsidTr="00CB211D">
        <w:trPr>
          <w:trHeight w:val="288"/>
        </w:trPr>
        <w:tc>
          <w:tcPr>
            <w:tcW w:w="5949" w:type="dxa"/>
            <w:noWrap/>
            <w:hideMark/>
          </w:tcPr>
          <w:p w:rsidR="00CB211D" w:rsidRPr="00CB211D" w:rsidRDefault="00CB211D" w:rsidP="00CE0ED9">
            <w:pPr>
              <w:rPr>
                <w:sz w:val="32"/>
                <w:szCs w:val="32"/>
              </w:rPr>
            </w:pPr>
            <w:r w:rsidRPr="00CB211D">
              <w:rPr>
                <w:sz w:val="32"/>
                <w:szCs w:val="32"/>
              </w:rPr>
              <w:t>Opinion of people you know</w:t>
            </w:r>
          </w:p>
        </w:tc>
        <w:tc>
          <w:tcPr>
            <w:tcW w:w="3969" w:type="dxa"/>
            <w:noWrap/>
            <w:hideMark/>
          </w:tcPr>
          <w:p w:rsidR="00CB211D" w:rsidRPr="00CB211D" w:rsidRDefault="00CB211D" w:rsidP="00CE0ED9">
            <w:pPr>
              <w:rPr>
                <w:sz w:val="32"/>
                <w:szCs w:val="32"/>
              </w:rPr>
            </w:pPr>
            <w:r w:rsidRPr="00CB211D">
              <w:rPr>
                <w:sz w:val="32"/>
                <w:szCs w:val="32"/>
              </w:rPr>
              <w:t>22%</w:t>
            </w:r>
          </w:p>
        </w:tc>
        <w:tc>
          <w:tcPr>
            <w:tcW w:w="3969" w:type="dxa"/>
            <w:noWrap/>
            <w:hideMark/>
          </w:tcPr>
          <w:p w:rsidR="00CB211D" w:rsidRPr="00CB211D" w:rsidRDefault="00CB211D" w:rsidP="00CE0ED9">
            <w:pPr>
              <w:rPr>
                <w:sz w:val="32"/>
                <w:szCs w:val="32"/>
              </w:rPr>
            </w:pPr>
            <w:r w:rsidRPr="00CB211D">
              <w:rPr>
                <w:sz w:val="32"/>
                <w:szCs w:val="32"/>
              </w:rPr>
              <w:t>18%</w:t>
            </w:r>
          </w:p>
        </w:tc>
      </w:tr>
      <w:tr w:rsidR="00CB211D" w:rsidRPr="00CB211D" w:rsidTr="00CB211D">
        <w:trPr>
          <w:trHeight w:val="288"/>
        </w:trPr>
        <w:tc>
          <w:tcPr>
            <w:tcW w:w="5949" w:type="dxa"/>
            <w:noWrap/>
            <w:hideMark/>
          </w:tcPr>
          <w:p w:rsidR="00CB211D" w:rsidRPr="00CB211D" w:rsidRDefault="00CB211D" w:rsidP="00CE0ED9">
            <w:pPr>
              <w:rPr>
                <w:sz w:val="32"/>
                <w:szCs w:val="32"/>
              </w:rPr>
            </w:pPr>
            <w:r w:rsidRPr="00CB211D">
              <w:rPr>
                <w:sz w:val="32"/>
                <w:szCs w:val="32"/>
              </w:rPr>
              <w:t>Community meeting / hui</w:t>
            </w:r>
          </w:p>
        </w:tc>
        <w:tc>
          <w:tcPr>
            <w:tcW w:w="3969" w:type="dxa"/>
            <w:noWrap/>
            <w:hideMark/>
          </w:tcPr>
          <w:p w:rsidR="00CB211D" w:rsidRPr="00CB211D" w:rsidRDefault="00CB211D" w:rsidP="00CE0ED9">
            <w:pPr>
              <w:rPr>
                <w:sz w:val="32"/>
                <w:szCs w:val="32"/>
              </w:rPr>
            </w:pPr>
            <w:r w:rsidRPr="00CB211D">
              <w:rPr>
                <w:sz w:val="32"/>
                <w:szCs w:val="32"/>
              </w:rPr>
              <w:t>4%</w:t>
            </w:r>
          </w:p>
        </w:tc>
        <w:tc>
          <w:tcPr>
            <w:tcW w:w="3969" w:type="dxa"/>
            <w:noWrap/>
            <w:hideMark/>
          </w:tcPr>
          <w:p w:rsidR="00CB211D" w:rsidRPr="00CB211D" w:rsidRDefault="00CB211D" w:rsidP="00CE0ED9">
            <w:pPr>
              <w:rPr>
                <w:sz w:val="32"/>
                <w:szCs w:val="32"/>
              </w:rPr>
            </w:pPr>
            <w:r w:rsidRPr="00CB211D">
              <w:rPr>
                <w:sz w:val="32"/>
                <w:szCs w:val="32"/>
              </w:rPr>
              <w:t>6%</w:t>
            </w:r>
          </w:p>
        </w:tc>
      </w:tr>
      <w:tr w:rsidR="00CB211D" w:rsidRPr="00CB211D" w:rsidTr="00CB211D">
        <w:trPr>
          <w:trHeight w:val="288"/>
        </w:trPr>
        <w:tc>
          <w:tcPr>
            <w:tcW w:w="5949" w:type="dxa"/>
            <w:noWrap/>
            <w:hideMark/>
          </w:tcPr>
          <w:p w:rsidR="00CB211D" w:rsidRPr="00CB211D" w:rsidRDefault="00CB211D" w:rsidP="00CE0ED9">
            <w:pPr>
              <w:rPr>
                <w:sz w:val="32"/>
                <w:szCs w:val="32"/>
              </w:rPr>
            </w:pPr>
            <w:r w:rsidRPr="00CB211D">
              <w:rPr>
                <w:sz w:val="32"/>
                <w:szCs w:val="32"/>
              </w:rPr>
              <w:t>Newspapers - hardcopy or online</w:t>
            </w:r>
          </w:p>
        </w:tc>
        <w:tc>
          <w:tcPr>
            <w:tcW w:w="3969" w:type="dxa"/>
            <w:noWrap/>
            <w:hideMark/>
          </w:tcPr>
          <w:p w:rsidR="00CB211D" w:rsidRPr="00CB211D" w:rsidRDefault="00CB211D" w:rsidP="00CE0ED9">
            <w:pPr>
              <w:rPr>
                <w:sz w:val="32"/>
                <w:szCs w:val="32"/>
              </w:rPr>
            </w:pPr>
            <w:r w:rsidRPr="00CB211D">
              <w:rPr>
                <w:sz w:val="32"/>
                <w:szCs w:val="32"/>
              </w:rPr>
              <w:t>56%</w:t>
            </w:r>
          </w:p>
        </w:tc>
        <w:tc>
          <w:tcPr>
            <w:tcW w:w="3969" w:type="dxa"/>
            <w:noWrap/>
            <w:hideMark/>
          </w:tcPr>
          <w:p w:rsidR="00CB211D" w:rsidRPr="00CB211D" w:rsidRDefault="00CB211D" w:rsidP="00CE0ED9">
            <w:pPr>
              <w:rPr>
                <w:sz w:val="32"/>
                <w:szCs w:val="32"/>
              </w:rPr>
            </w:pPr>
            <w:r w:rsidRPr="00CB211D">
              <w:rPr>
                <w:sz w:val="32"/>
                <w:szCs w:val="32"/>
              </w:rPr>
              <w:t>44%</w:t>
            </w:r>
          </w:p>
        </w:tc>
      </w:tr>
      <w:tr w:rsidR="00CB211D" w:rsidRPr="00CB211D" w:rsidTr="00CB211D">
        <w:trPr>
          <w:trHeight w:val="288"/>
        </w:trPr>
        <w:tc>
          <w:tcPr>
            <w:tcW w:w="5949" w:type="dxa"/>
            <w:noWrap/>
            <w:hideMark/>
          </w:tcPr>
          <w:p w:rsidR="00CB211D" w:rsidRPr="00CB211D" w:rsidRDefault="00CB211D" w:rsidP="00CE0ED9">
            <w:pPr>
              <w:rPr>
                <w:sz w:val="32"/>
                <w:szCs w:val="32"/>
              </w:rPr>
            </w:pPr>
            <w:r w:rsidRPr="00CB211D">
              <w:rPr>
                <w:sz w:val="32"/>
                <w:szCs w:val="32"/>
              </w:rPr>
              <w:t>Social media (people you don't know in person)</w:t>
            </w:r>
          </w:p>
        </w:tc>
        <w:tc>
          <w:tcPr>
            <w:tcW w:w="3969" w:type="dxa"/>
            <w:noWrap/>
            <w:hideMark/>
          </w:tcPr>
          <w:p w:rsidR="00CB211D" w:rsidRPr="00CB211D" w:rsidRDefault="00CB211D" w:rsidP="00CE0ED9">
            <w:pPr>
              <w:rPr>
                <w:sz w:val="32"/>
                <w:szCs w:val="32"/>
              </w:rPr>
            </w:pPr>
            <w:r w:rsidRPr="00CB211D">
              <w:rPr>
                <w:sz w:val="32"/>
                <w:szCs w:val="32"/>
              </w:rPr>
              <w:t>21%</w:t>
            </w:r>
          </w:p>
        </w:tc>
        <w:tc>
          <w:tcPr>
            <w:tcW w:w="3969" w:type="dxa"/>
            <w:noWrap/>
            <w:hideMark/>
          </w:tcPr>
          <w:p w:rsidR="00CB211D" w:rsidRPr="00CB211D" w:rsidRDefault="00CB211D" w:rsidP="00CE0ED9">
            <w:pPr>
              <w:rPr>
                <w:sz w:val="32"/>
                <w:szCs w:val="32"/>
              </w:rPr>
            </w:pPr>
            <w:r w:rsidRPr="00CB211D">
              <w:rPr>
                <w:sz w:val="32"/>
                <w:szCs w:val="32"/>
              </w:rPr>
              <w:t>22%</w:t>
            </w:r>
          </w:p>
        </w:tc>
      </w:tr>
      <w:tr w:rsidR="00CB211D" w:rsidRPr="00CB211D" w:rsidTr="00CB211D">
        <w:trPr>
          <w:trHeight w:val="288"/>
        </w:trPr>
        <w:tc>
          <w:tcPr>
            <w:tcW w:w="5949" w:type="dxa"/>
            <w:noWrap/>
            <w:hideMark/>
          </w:tcPr>
          <w:p w:rsidR="00CB211D" w:rsidRPr="00CB211D" w:rsidRDefault="00CB211D" w:rsidP="00CE0ED9">
            <w:pPr>
              <w:rPr>
                <w:sz w:val="32"/>
                <w:szCs w:val="32"/>
              </w:rPr>
            </w:pPr>
            <w:r w:rsidRPr="00CB211D">
              <w:rPr>
                <w:sz w:val="32"/>
                <w:szCs w:val="32"/>
              </w:rPr>
              <w:t>TV news</w:t>
            </w:r>
          </w:p>
        </w:tc>
        <w:tc>
          <w:tcPr>
            <w:tcW w:w="3969" w:type="dxa"/>
            <w:noWrap/>
            <w:hideMark/>
          </w:tcPr>
          <w:p w:rsidR="00CB211D" w:rsidRPr="00CB211D" w:rsidRDefault="00CB211D" w:rsidP="00CE0ED9">
            <w:pPr>
              <w:rPr>
                <w:sz w:val="32"/>
                <w:szCs w:val="32"/>
              </w:rPr>
            </w:pPr>
            <w:r w:rsidRPr="00CB211D">
              <w:rPr>
                <w:sz w:val="32"/>
                <w:szCs w:val="32"/>
              </w:rPr>
              <w:t>58%</w:t>
            </w:r>
          </w:p>
        </w:tc>
        <w:tc>
          <w:tcPr>
            <w:tcW w:w="3969" w:type="dxa"/>
            <w:noWrap/>
            <w:hideMark/>
          </w:tcPr>
          <w:p w:rsidR="00CB211D" w:rsidRPr="00CB211D" w:rsidRDefault="00CB211D" w:rsidP="00CE0ED9">
            <w:pPr>
              <w:rPr>
                <w:sz w:val="32"/>
                <w:szCs w:val="32"/>
              </w:rPr>
            </w:pPr>
            <w:r w:rsidRPr="00CB211D">
              <w:rPr>
                <w:sz w:val="32"/>
                <w:szCs w:val="32"/>
              </w:rPr>
              <w:t>37%</w:t>
            </w:r>
          </w:p>
        </w:tc>
      </w:tr>
      <w:tr w:rsidR="00CB211D" w:rsidRPr="00CB211D" w:rsidTr="00CB211D">
        <w:trPr>
          <w:trHeight w:val="288"/>
        </w:trPr>
        <w:tc>
          <w:tcPr>
            <w:tcW w:w="5949" w:type="dxa"/>
            <w:noWrap/>
            <w:hideMark/>
          </w:tcPr>
          <w:p w:rsidR="00CB211D" w:rsidRPr="00CB211D" w:rsidRDefault="00CB211D" w:rsidP="00CE0ED9">
            <w:pPr>
              <w:rPr>
                <w:sz w:val="32"/>
                <w:szCs w:val="32"/>
              </w:rPr>
            </w:pPr>
            <w:r w:rsidRPr="00CB211D">
              <w:rPr>
                <w:sz w:val="32"/>
                <w:szCs w:val="32"/>
              </w:rPr>
              <w:t>Other TV programmes</w:t>
            </w:r>
          </w:p>
        </w:tc>
        <w:tc>
          <w:tcPr>
            <w:tcW w:w="3969" w:type="dxa"/>
            <w:noWrap/>
            <w:hideMark/>
          </w:tcPr>
          <w:p w:rsidR="00CB211D" w:rsidRPr="00CB211D" w:rsidRDefault="00CB211D" w:rsidP="00CE0ED9">
            <w:pPr>
              <w:rPr>
                <w:sz w:val="32"/>
                <w:szCs w:val="32"/>
              </w:rPr>
            </w:pPr>
            <w:r w:rsidRPr="00CB211D">
              <w:rPr>
                <w:sz w:val="32"/>
                <w:szCs w:val="32"/>
              </w:rPr>
              <w:t>30%</w:t>
            </w:r>
          </w:p>
        </w:tc>
        <w:tc>
          <w:tcPr>
            <w:tcW w:w="3969" w:type="dxa"/>
            <w:noWrap/>
            <w:hideMark/>
          </w:tcPr>
          <w:p w:rsidR="00CB211D" w:rsidRPr="00CB211D" w:rsidRDefault="00CB211D" w:rsidP="00CE0ED9">
            <w:pPr>
              <w:rPr>
                <w:sz w:val="32"/>
                <w:szCs w:val="32"/>
              </w:rPr>
            </w:pPr>
            <w:r w:rsidRPr="00CB211D">
              <w:rPr>
                <w:sz w:val="32"/>
                <w:szCs w:val="32"/>
              </w:rPr>
              <w:t>11%</w:t>
            </w:r>
          </w:p>
        </w:tc>
      </w:tr>
      <w:tr w:rsidR="00CB211D" w:rsidRPr="00CB211D" w:rsidTr="00CB211D">
        <w:trPr>
          <w:trHeight w:val="288"/>
        </w:trPr>
        <w:tc>
          <w:tcPr>
            <w:tcW w:w="5949" w:type="dxa"/>
            <w:noWrap/>
            <w:hideMark/>
          </w:tcPr>
          <w:p w:rsidR="00CB211D" w:rsidRPr="00CB211D" w:rsidRDefault="00CB211D" w:rsidP="00CE0ED9">
            <w:pPr>
              <w:rPr>
                <w:sz w:val="32"/>
                <w:szCs w:val="32"/>
              </w:rPr>
            </w:pPr>
            <w:r w:rsidRPr="00CB211D">
              <w:rPr>
                <w:sz w:val="32"/>
                <w:szCs w:val="32"/>
              </w:rPr>
              <w:t>Radio</w:t>
            </w:r>
          </w:p>
        </w:tc>
        <w:tc>
          <w:tcPr>
            <w:tcW w:w="3969" w:type="dxa"/>
            <w:noWrap/>
            <w:hideMark/>
          </w:tcPr>
          <w:p w:rsidR="00CB211D" w:rsidRPr="00CB211D" w:rsidRDefault="00CB211D" w:rsidP="00CE0ED9">
            <w:pPr>
              <w:rPr>
                <w:sz w:val="32"/>
                <w:szCs w:val="32"/>
              </w:rPr>
            </w:pPr>
            <w:r w:rsidRPr="00CB211D">
              <w:rPr>
                <w:sz w:val="32"/>
                <w:szCs w:val="32"/>
              </w:rPr>
              <w:t>29%</w:t>
            </w:r>
          </w:p>
        </w:tc>
        <w:tc>
          <w:tcPr>
            <w:tcW w:w="3969" w:type="dxa"/>
            <w:noWrap/>
            <w:hideMark/>
          </w:tcPr>
          <w:p w:rsidR="00CB211D" w:rsidRPr="00CB211D" w:rsidRDefault="00CB211D" w:rsidP="00CE0ED9">
            <w:pPr>
              <w:rPr>
                <w:sz w:val="32"/>
                <w:szCs w:val="32"/>
              </w:rPr>
            </w:pPr>
            <w:r w:rsidRPr="00CB211D">
              <w:rPr>
                <w:sz w:val="32"/>
                <w:szCs w:val="32"/>
              </w:rPr>
              <w:t>16%</w:t>
            </w:r>
          </w:p>
        </w:tc>
      </w:tr>
      <w:tr w:rsidR="00CB211D" w:rsidRPr="00CB211D" w:rsidTr="00CB211D">
        <w:trPr>
          <w:trHeight w:val="288"/>
        </w:trPr>
        <w:tc>
          <w:tcPr>
            <w:tcW w:w="5949" w:type="dxa"/>
            <w:noWrap/>
            <w:hideMark/>
          </w:tcPr>
          <w:p w:rsidR="00CB211D" w:rsidRPr="00CB211D" w:rsidRDefault="00CB211D" w:rsidP="00CE0ED9">
            <w:pPr>
              <w:rPr>
                <w:sz w:val="32"/>
                <w:szCs w:val="32"/>
              </w:rPr>
            </w:pPr>
            <w:r w:rsidRPr="00CB211D">
              <w:rPr>
                <w:sz w:val="32"/>
                <w:szCs w:val="32"/>
              </w:rPr>
              <w:t>Government info / websites</w:t>
            </w:r>
          </w:p>
        </w:tc>
        <w:tc>
          <w:tcPr>
            <w:tcW w:w="3969" w:type="dxa"/>
            <w:noWrap/>
            <w:hideMark/>
          </w:tcPr>
          <w:p w:rsidR="00CB211D" w:rsidRPr="00CB211D" w:rsidRDefault="00CB211D" w:rsidP="00CE0ED9">
            <w:pPr>
              <w:rPr>
                <w:sz w:val="32"/>
                <w:szCs w:val="32"/>
              </w:rPr>
            </w:pPr>
            <w:r w:rsidRPr="00CB211D">
              <w:rPr>
                <w:sz w:val="32"/>
                <w:szCs w:val="32"/>
              </w:rPr>
              <w:t>9%</w:t>
            </w:r>
          </w:p>
        </w:tc>
        <w:tc>
          <w:tcPr>
            <w:tcW w:w="3969" w:type="dxa"/>
            <w:noWrap/>
            <w:hideMark/>
          </w:tcPr>
          <w:p w:rsidR="00CB211D" w:rsidRPr="00CB211D" w:rsidRDefault="00CB211D" w:rsidP="00CE0ED9">
            <w:pPr>
              <w:rPr>
                <w:sz w:val="32"/>
                <w:szCs w:val="32"/>
              </w:rPr>
            </w:pPr>
            <w:r w:rsidRPr="00CB211D">
              <w:rPr>
                <w:sz w:val="32"/>
                <w:szCs w:val="32"/>
              </w:rPr>
              <w:t>11%</w:t>
            </w:r>
          </w:p>
        </w:tc>
      </w:tr>
      <w:tr w:rsidR="00CB211D" w:rsidRPr="00CB211D" w:rsidTr="00CB211D">
        <w:trPr>
          <w:trHeight w:val="288"/>
        </w:trPr>
        <w:tc>
          <w:tcPr>
            <w:tcW w:w="5949" w:type="dxa"/>
            <w:noWrap/>
            <w:hideMark/>
          </w:tcPr>
          <w:p w:rsidR="00CB211D" w:rsidRPr="00CB211D" w:rsidRDefault="00CB211D" w:rsidP="00CE0ED9">
            <w:pPr>
              <w:rPr>
                <w:sz w:val="32"/>
                <w:szCs w:val="32"/>
              </w:rPr>
            </w:pPr>
            <w:r w:rsidRPr="00CB211D">
              <w:rPr>
                <w:sz w:val="32"/>
                <w:szCs w:val="32"/>
              </w:rPr>
              <w:t>Books</w:t>
            </w:r>
          </w:p>
        </w:tc>
        <w:tc>
          <w:tcPr>
            <w:tcW w:w="3969" w:type="dxa"/>
            <w:noWrap/>
            <w:hideMark/>
          </w:tcPr>
          <w:p w:rsidR="00CB211D" w:rsidRPr="00CB211D" w:rsidRDefault="00CB211D" w:rsidP="00CE0ED9">
            <w:pPr>
              <w:rPr>
                <w:sz w:val="32"/>
                <w:szCs w:val="32"/>
              </w:rPr>
            </w:pPr>
            <w:r w:rsidRPr="00CB211D">
              <w:rPr>
                <w:sz w:val="32"/>
                <w:szCs w:val="32"/>
              </w:rPr>
              <w:t>4%</w:t>
            </w:r>
          </w:p>
        </w:tc>
        <w:tc>
          <w:tcPr>
            <w:tcW w:w="3969" w:type="dxa"/>
            <w:noWrap/>
            <w:hideMark/>
          </w:tcPr>
          <w:p w:rsidR="00CB211D" w:rsidRPr="00CB211D" w:rsidRDefault="00CB211D" w:rsidP="00CE0ED9">
            <w:pPr>
              <w:rPr>
                <w:sz w:val="32"/>
                <w:szCs w:val="32"/>
              </w:rPr>
            </w:pPr>
            <w:r w:rsidRPr="00CB211D">
              <w:rPr>
                <w:sz w:val="32"/>
                <w:szCs w:val="32"/>
              </w:rPr>
              <w:t>5%</w:t>
            </w:r>
          </w:p>
        </w:tc>
      </w:tr>
      <w:tr w:rsidR="00CB211D" w:rsidRPr="00CB211D" w:rsidTr="00CB211D">
        <w:trPr>
          <w:trHeight w:val="288"/>
        </w:trPr>
        <w:tc>
          <w:tcPr>
            <w:tcW w:w="5949" w:type="dxa"/>
            <w:noWrap/>
            <w:hideMark/>
          </w:tcPr>
          <w:p w:rsidR="00CB211D" w:rsidRPr="00CB211D" w:rsidRDefault="00CB211D" w:rsidP="00CE0ED9">
            <w:pPr>
              <w:rPr>
                <w:sz w:val="32"/>
                <w:szCs w:val="32"/>
              </w:rPr>
            </w:pPr>
            <w:r w:rsidRPr="00CB211D">
              <w:rPr>
                <w:sz w:val="32"/>
                <w:szCs w:val="32"/>
              </w:rPr>
              <w:t>School / university courses</w:t>
            </w:r>
          </w:p>
        </w:tc>
        <w:tc>
          <w:tcPr>
            <w:tcW w:w="3969" w:type="dxa"/>
            <w:noWrap/>
            <w:hideMark/>
          </w:tcPr>
          <w:p w:rsidR="00CB211D" w:rsidRPr="00CB211D" w:rsidRDefault="00CB211D" w:rsidP="00CE0ED9">
            <w:pPr>
              <w:rPr>
                <w:sz w:val="32"/>
                <w:szCs w:val="32"/>
              </w:rPr>
            </w:pPr>
            <w:r w:rsidRPr="00CB211D">
              <w:rPr>
                <w:sz w:val="32"/>
                <w:szCs w:val="32"/>
              </w:rPr>
              <w:t>6%</w:t>
            </w:r>
          </w:p>
        </w:tc>
        <w:tc>
          <w:tcPr>
            <w:tcW w:w="3969" w:type="dxa"/>
            <w:noWrap/>
            <w:hideMark/>
          </w:tcPr>
          <w:p w:rsidR="00CB211D" w:rsidRPr="00CB211D" w:rsidRDefault="00CB211D" w:rsidP="00CE0ED9">
            <w:pPr>
              <w:rPr>
                <w:sz w:val="32"/>
                <w:szCs w:val="32"/>
              </w:rPr>
            </w:pPr>
            <w:r w:rsidRPr="00CB211D">
              <w:rPr>
                <w:sz w:val="32"/>
                <w:szCs w:val="32"/>
              </w:rPr>
              <w:t>11%</w:t>
            </w:r>
          </w:p>
        </w:tc>
      </w:tr>
      <w:tr w:rsidR="00CB211D" w:rsidRPr="00CB211D" w:rsidTr="00CB211D">
        <w:trPr>
          <w:trHeight w:val="288"/>
        </w:trPr>
        <w:tc>
          <w:tcPr>
            <w:tcW w:w="5949" w:type="dxa"/>
            <w:noWrap/>
            <w:hideMark/>
          </w:tcPr>
          <w:p w:rsidR="00CB211D" w:rsidRPr="00CB211D" w:rsidRDefault="00CB211D" w:rsidP="00CE0ED9">
            <w:pPr>
              <w:rPr>
                <w:sz w:val="32"/>
                <w:szCs w:val="32"/>
              </w:rPr>
            </w:pPr>
            <w:r w:rsidRPr="00CB211D">
              <w:rPr>
                <w:sz w:val="32"/>
                <w:szCs w:val="32"/>
              </w:rPr>
              <w:lastRenderedPageBreak/>
              <w:t>Work</w:t>
            </w:r>
          </w:p>
        </w:tc>
        <w:tc>
          <w:tcPr>
            <w:tcW w:w="3969" w:type="dxa"/>
            <w:noWrap/>
            <w:hideMark/>
          </w:tcPr>
          <w:p w:rsidR="00CB211D" w:rsidRPr="00CB211D" w:rsidRDefault="00CB211D" w:rsidP="00CE0ED9">
            <w:pPr>
              <w:rPr>
                <w:sz w:val="32"/>
                <w:szCs w:val="32"/>
              </w:rPr>
            </w:pPr>
            <w:r w:rsidRPr="00CB211D">
              <w:rPr>
                <w:sz w:val="32"/>
                <w:szCs w:val="32"/>
              </w:rPr>
              <w:t>13%</w:t>
            </w:r>
          </w:p>
        </w:tc>
        <w:tc>
          <w:tcPr>
            <w:tcW w:w="3969" w:type="dxa"/>
            <w:noWrap/>
            <w:hideMark/>
          </w:tcPr>
          <w:p w:rsidR="00CB211D" w:rsidRPr="00CB211D" w:rsidRDefault="00CB211D" w:rsidP="00CE0ED9">
            <w:pPr>
              <w:rPr>
                <w:sz w:val="32"/>
                <w:szCs w:val="32"/>
              </w:rPr>
            </w:pPr>
            <w:r w:rsidRPr="00CB211D">
              <w:rPr>
                <w:sz w:val="32"/>
                <w:szCs w:val="32"/>
              </w:rPr>
              <w:t>25%</w:t>
            </w:r>
          </w:p>
        </w:tc>
      </w:tr>
    </w:tbl>
    <w:p w:rsidR="002E5515" w:rsidRPr="002E5515" w:rsidRDefault="002E5515" w:rsidP="002E5515">
      <w:pPr>
        <w:rPr>
          <w:sz w:val="32"/>
          <w:szCs w:val="32"/>
        </w:rPr>
      </w:pPr>
    </w:p>
    <w:sectPr w:rsidR="002E5515" w:rsidRPr="002E5515" w:rsidSect="00C03C73">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ic Sans Bold">
    <w:altName w:val="Calibri"/>
    <w:panose1 w:val="00000000000000000000"/>
    <w:charset w:val="00"/>
    <w:family w:val="swiss"/>
    <w:notTrueType/>
    <w:pitch w:val="default"/>
    <w:sig w:usb0="00000003" w:usb1="00000000" w:usb2="00000000" w:usb3="00000000" w:csb0="00000001" w:csb1="00000000"/>
  </w:font>
  <w:font w:name="Basic Sans SemiBold">
    <w:altName w:val="Basic Sans SemiBold"/>
    <w:panose1 w:val="00000000000000000000"/>
    <w:charset w:val="00"/>
    <w:family w:val="swiss"/>
    <w:notTrueType/>
    <w:pitch w:val="default"/>
    <w:sig w:usb0="00000007" w:usb1="00000000" w:usb2="00000000" w:usb3="00000000" w:csb0="00000003" w:csb1="00000000"/>
  </w:font>
  <w:font w:name="Basic Sans Light">
    <w:altName w:val="Calibri"/>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0B6AFD"/>
    <w:multiLevelType w:val="hybridMultilevel"/>
    <w:tmpl w:val="66F8CA3C"/>
    <w:lvl w:ilvl="0" w:tplc="AD82DAB2">
      <w:numFmt w:val="bullet"/>
      <w:lvlText w:val="•"/>
      <w:lvlJc w:val="left"/>
      <w:pPr>
        <w:ind w:left="7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3B747E0A"/>
    <w:multiLevelType w:val="hybridMultilevel"/>
    <w:tmpl w:val="2A8C80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50894F91"/>
    <w:multiLevelType w:val="hybridMultilevel"/>
    <w:tmpl w:val="68309432"/>
    <w:lvl w:ilvl="0" w:tplc="AD82DAB2">
      <w:numFmt w:val="bullet"/>
      <w:lvlText w:val="•"/>
      <w:lvlJc w:val="left"/>
      <w:pPr>
        <w:ind w:left="7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71175A27"/>
    <w:multiLevelType w:val="hybridMultilevel"/>
    <w:tmpl w:val="B83685B8"/>
    <w:lvl w:ilvl="0" w:tplc="AD82DAB2">
      <w:numFmt w:val="bullet"/>
      <w:lvlText w:val="•"/>
      <w:lvlJc w:val="left"/>
      <w:pPr>
        <w:ind w:left="7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95C"/>
    <w:rsid w:val="00003DDD"/>
    <w:rsid w:val="0002495C"/>
    <w:rsid w:val="0004499C"/>
    <w:rsid w:val="00097DDF"/>
    <w:rsid w:val="00224954"/>
    <w:rsid w:val="002C5B23"/>
    <w:rsid w:val="002E5515"/>
    <w:rsid w:val="00333699"/>
    <w:rsid w:val="00351756"/>
    <w:rsid w:val="00360F42"/>
    <w:rsid w:val="00363E98"/>
    <w:rsid w:val="003C1688"/>
    <w:rsid w:val="004B03DD"/>
    <w:rsid w:val="004B619D"/>
    <w:rsid w:val="004F2055"/>
    <w:rsid w:val="00555D60"/>
    <w:rsid w:val="00610ED6"/>
    <w:rsid w:val="006361B4"/>
    <w:rsid w:val="0066249A"/>
    <w:rsid w:val="006946C8"/>
    <w:rsid w:val="007021E8"/>
    <w:rsid w:val="009F7728"/>
    <w:rsid w:val="00B31ADA"/>
    <w:rsid w:val="00B915B4"/>
    <w:rsid w:val="00C03C73"/>
    <w:rsid w:val="00C635C0"/>
    <w:rsid w:val="00C8119F"/>
    <w:rsid w:val="00CA284A"/>
    <w:rsid w:val="00CB211D"/>
    <w:rsid w:val="00CE0ED9"/>
    <w:rsid w:val="00CE1BDD"/>
    <w:rsid w:val="00CF0CB4"/>
    <w:rsid w:val="00D22E0B"/>
    <w:rsid w:val="00D5528B"/>
    <w:rsid w:val="00D73E22"/>
    <w:rsid w:val="00DD4488"/>
    <w:rsid w:val="00F25E6B"/>
    <w:rsid w:val="00F41FA6"/>
    <w:rsid w:val="00F91590"/>
    <w:rsid w:val="00FE7B5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088ED"/>
  <w15:chartTrackingRefBased/>
  <w15:docId w15:val="{E967A38A-AB05-4CF8-A41A-85764B49A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5D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2495C"/>
    <w:pPr>
      <w:autoSpaceDE w:val="0"/>
      <w:autoSpaceDN w:val="0"/>
      <w:adjustRightInd w:val="0"/>
      <w:spacing w:after="0" w:line="240" w:lineRule="auto"/>
    </w:pPr>
    <w:rPr>
      <w:rFonts w:ascii="Basic Sans Bold" w:hAnsi="Basic Sans Bold" w:cs="Basic Sans Bold"/>
      <w:color w:val="000000"/>
      <w:sz w:val="24"/>
      <w:szCs w:val="24"/>
    </w:rPr>
  </w:style>
  <w:style w:type="paragraph" w:customStyle="1" w:styleId="Pa0">
    <w:name w:val="Pa0"/>
    <w:basedOn w:val="Default"/>
    <w:next w:val="Default"/>
    <w:uiPriority w:val="99"/>
    <w:rsid w:val="0002495C"/>
    <w:pPr>
      <w:spacing w:line="1101" w:lineRule="atLeast"/>
    </w:pPr>
    <w:rPr>
      <w:rFonts w:cstheme="minorBidi"/>
      <w:color w:val="auto"/>
    </w:rPr>
  </w:style>
  <w:style w:type="character" w:customStyle="1" w:styleId="A0">
    <w:name w:val="A0"/>
    <w:uiPriority w:val="99"/>
    <w:rsid w:val="0002495C"/>
    <w:rPr>
      <w:rFonts w:cs="Basic Sans Bold"/>
      <w:b/>
      <w:bCs/>
      <w:color w:val="000000"/>
      <w:sz w:val="102"/>
      <w:szCs w:val="102"/>
    </w:rPr>
  </w:style>
  <w:style w:type="character" w:customStyle="1" w:styleId="st">
    <w:name w:val="st"/>
    <w:basedOn w:val="DefaultParagraphFont"/>
    <w:rsid w:val="0002495C"/>
  </w:style>
  <w:style w:type="character" w:styleId="Emphasis">
    <w:name w:val="Emphasis"/>
    <w:basedOn w:val="DefaultParagraphFont"/>
    <w:uiPriority w:val="20"/>
    <w:qFormat/>
    <w:rsid w:val="0002495C"/>
    <w:rPr>
      <w:i/>
      <w:iCs/>
    </w:rPr>
  </w:style>
  <w:style w:type="paragraph" w:styleId="ListParagraph">
    <w:name w:val="List Paragraph"/>
    <w:basedOn w:val="Normal"/>
    <w:uiPriority w:val="34"/>
    <w:qFormat/>
    <w:rsid w:val="00FE7B51"/>
    <w:pPr>
      <w:ind w:left="720"/>
      <w:contextualSpacing/>
    </w:pPr>
  </w:style>
  <w:style w:type="table" w:styleId="TableGrid">
    <w:name w:val="Table Grid"/>
    <w:basedOn w:val="TableNormal"/>
    <w:uiPriority w:val="59"/>
    <w:rsid w:val="00F915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6">
    <w:name w:val="Pa6"/>
    <w:basedOn w:val="Default"/>
    <w:next w:val="Default"/>
    <w:uiPriority w:val="99"/>
    <w:rsid w:val="00F91590"/>
    <w:pPr>
      <w:spacing w:line="191" w:lineRule="atLeast"/>
    </w:pPr>
    <w:rPr>
      <w:rFonts w:ascii="Basic Sans SemiBold" w:hAnsi="Basic Sans SemiBold" w:cstheme="minorBidi"/>
      <w:color w:val="auto"/>
    </w:rPr>
  </w:style>
  <w:style w:type="paragraph" w:customStyle="1" w:styleId="Pa7">
    <w:name w:val="Pa7"/>
    <w:basedOn w:val="Default"/>
    <w:next w:val="Default"/>
    <w:uiPriority w:val="99"/>
    <w:rsid w:val="00F91590"/>
    <w:pPr>
      <w:spacing w:line="191" w:lineRule="atLeast"/>
    </w:pPr>
    <w:rPr>
      <w:rFonts w:ascii="Basic Sans SemiBold" w:hAnsi="Basic Sans SemiBold" w:cstheme="minorBidi"/>
      <w:color w:val="auto"/>
    </w:rPr>
  </w:style>
  <w:style w:type="paragraph" w:customStyle="1" w:styleId="Pa13">
    <w:name w:val="Pa13"/>
    <w:basedOn w:val="Default"/>
    <w:next w:val="Default"/>
    <w:uiPriority w:val="99"/>
    <w:rsid w:val="00C03C73"/>
    <w:pPr>
      <w:spacing w:line="191" w:lineRule="atLeast"/>
    </w:pPr>
    <w:rPr>
      <w:rFonts w:ascii="Basic Sans SemiBold" w:hAnsi="Basic Sans SemiBold" w:cstheme="minorBidi"/>
      <w:color w:val="auto"/>
    </w:rPr>
  </w:style>
  <w:style w:type="paragraph" w:customStyle="1" w:styleId="Pa14">
    <w:name w:val="Pa14"/>
    <w:basedOn w:val="Default"/>
    <w:next w:val="Default"/>
    <w:uiPriority w:val="99"/>
    <w:rsid w:val="00C03C73"/>
    <w:pPr>
      <w:spacing w:line="191" w:lineRule="atLeast"/>
    </w:pPr>
    <w:rPr>
      <w:rFonts w:ascii="Basic Sans SemiBold" w:hAnsi="Basic Sans SemiBold" w:cstheme="minorBidi"/>
      <w:color w:val="auto"/>
    </w:rPr>
  </w:style>
  <w:style w:type="character" w:customStyle="1" w:styleId="A11">
    <w:name w:val="A11"/>
    <w:uiPriority w:val="99"/>
    <w:rsid w:val="00C03C73"/>
    <w:rPr>
      <w:rFonts w:ascii="Basic Sans Light" w:hAnsi="Basic Sans Light" w:cs="Basic Sans Light"/>
      <w:color w:val="000000"/>
      <w:sz w:val="22"/>
      <w:szCs w:val="22"/>
    </w:rPr>
  </w:style>
  <w:style w:type="paragraph" w:customStyle="1" w:styleId="Pa15">
    <w:name w:val="Pa15"/>
    <w:basedOn w:val="Default"/>
    <w:next w:val="Default"/>
    <w:uiPriority w:val="99"/>
    <w:rsid w:val="00C03C73"/>
    <w:pPr>
      <w:spacing w:line="191" w:lineRule="atLeast"/>
    </w:pPr>
    <w:rPr>
      <w:rFonts w:ascii="Basic Sans SemiBold" w:hAnsi="Basic Sans SemiBold"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A74956B0</Template>
  <TotalTime>152</TotalTime>
  <Pages>50</Pages>
  <Words>5377</Words>
  <Characters>30651</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Reed, Phil</dc:creator>
  <cp:keywords/>
  <dc:description/>
  <cp:lastModifiedBy>Reed, Phil</cp:lastModifiedBy>
  <cp:revision>9</cp:revision>
  <dcterms:created xsi:type="dcterms:W3CDTF">2020-06-16T21:12:00Z</dcterms:created>
  <dcterms:modified xsi:type="dcterms:W3CDTF">2020-06-17T21:28:00Z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1018217714</vt:i4>
  </property>
  <property fmtid="{D5CDD505-2E9C-101B-9397-08002B2CF9AE}" pid="3" name="_NewReviewCycle">
    <vt:lpwstr/>
  </property>
  <property fmtid="{D5CDD505-2E9C-101B-9397-08002B2CF9AE}" pid="4" name="_EmailSubject">
    <vt:lpwstr>Perceptions Survey Release Wednesday July 8</vt:lpwstr>
  </property>
  <property fmtid="{D5CDD505-2E9C-101B-9397-08002B2CF9AE}" pid="5" name="_AuthorEmail">
    <vt:lpwstr>Phil.Reed@justice.govt.nz</vt:lpwstr>
  </property>
  <property fmtid="{D5CDD505-2E9C-101B-9397-08002B2CF9AE}" pid="6" name="_AuthorEmailDisplayName">
    <vt:lpwstr>Reed, Phil</vt:lpwstr>
  </property>
  <property fmtid="{D5CDD505-2E9C-101B-9397-08002B2CF9AE}" pid="7" name="_PreviousAdHocReviewCycleID">
    <vt:i4>793309115</vt:i4>
  </property>
</Properties>
</file>